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566D" w14:textId="6B82C452" w:rsidR="006D3BFF" w:rsidRPr="006D3BFF" w:rsidRDefault="006D3BFF" w:rsidP="006D3BFF">
      <w:pPr>
        <w:spacing w:before="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CBEDBB3" wp14:editId="7E35C4E2">
            <wp:extent cx="6903720" cy="106722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188" cy="10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6886" w14:textId="77777777" w:rsidR="00D91B04" w:rsidRDefault="00D91B04" w:rsidP="00667FA7">
      <w:pPr>
        <w:spacing w:before="0" w:after="240"/>
        <w:rPr>
          <w:rFonts w:ascii="Book Antiqua" w:eastAsia="Arial Unicode MS" w:hAnsi="Book Antiqua" w:cs="Arial Unicode MS"/>
          <w:color w:val="C00000"/>
          <w:sz w:val="36"/>
          <w:szCs w:val="36"/>
        </w:rPr>
      </w:pPr>
    </w:p>
    <w:p w14:paraId="026D6C70" w14:textId="17E9987C" w:rsidR="006D3BFF" w:rsidRPr="006D3BFF" w:rsidRDefault="009664C1" w:rsidP="006D3BFF">
      <w:pPr>
        <w:spacing w:before="0" w:after="240"/>
        <w:jc w:val="center"/>
        <w:rPr>
          <w:rFonts w:ascii="Book Antiqua" w:eastAsia="Arial Unicode MS" w:hAnsi="Book Antiqua" w:cs="Arial Unicode MS"/>
          <w:color w:val="C00000"/>
          <w:sz w:val="36"/>
          <w:szCs w:val="36"/>
        </w:rPr>
      </w:pPr>
      <w:r>
        <w:rPr>
          <w:rFonts w:ascii="Book Antiqua" w:eastAsia="Arial Unicode MS" w:hAnsi="Book Antiqua" w:cs="Arial Unicode MS"/>
          <w:color w:val="C00000"/>
          <w:sz w:val="36"/>
          <w:szCs w:val="36"/>
        </w:rPr>
        <w:t>Diocesan</w:t>
      </w:r>
      <w:r w:rsidR="00772973">
        <w:rPr>
          <w:rFonts w:ascii="Book Antiqua" w:eastAsia="Arial Unicode MS" w:hAnsi="Book Antiqua" w:cs="Arial Unicode MS"/>
          <w:color w:val="C00000"/>
          <w:sz w:val="36"/>
          <w:szCs w:val="36"/>
        </w:rPr>
        <w:t>/Eparchial</w:t>
      </w:r>
      <w:r>
        <w:rPr>
          <w:rFonts w:ascii="Book Antiqua" w:eastAsia="Arial Unicode MS" w:hAnsi="Book Antiqua" w:cs="Arial Unicode MS"/>
          <w:color w:val="C00000"/>
          <w:sz w:val="36"/>
          <w:szCs w:val="36"/>
        </w:rPr>
        <w:t xml:space="preserve"> </w:t>
      </w:r>
      <w:r w:rsidR="15DF4A8B" w:rsidRPr="00D870E8">
        <w:rPr>
          <w:rFonts w:ascii="Book Antiqua" w:eastAsia="Arial Unicode MS" w:hAnsi="Book Antiqua" w:cs="Arial Unicode MS"/>
          <w:color w:val="C00000"/>
          <w:sz w:val="36"/>
          <w:szCs w:val="36"/>
        </w:rPr>
        <w:t xml:space="preserve">Marriage and Family Life  </w:t>
      </w:r>
      <w:r w:rsidR="0006549F" w:rsidRPr="00D870E8">
        <w:rPr>
          <w:rFonts w:ascii="Book Antiqua" w:eastAsia="Arial Unicode MS" w:hAnsi="Book Antiqua" w:cs="Arial Unicode MS"/>
          <w:color w:val="C00000"/>
        </w:rPr>
        <w:br/>
      </w:r>
      <w:r w:rsidR="15DF4A8B" w:rsidRPr="00D870E8">
        <w:rPr>
          <w:rFonts w:ascii="Book Antiqua" w:eastAsia="Arial Unicode MS" w:hAnsi="Book Antiqua" w:cs="Arial Unicode MS"/>
          <w:color w:val="C00000"/>
          <w:sz w:val="36"/>
          <w:szCs w:val="36"/>
        </w:rPr>
        <w:t>Inventory</w:t>
      </w:r>
      <w:r w:rsidR="0006549F" w:rsidRPr="00D870E8">
        <w:rPr>
          <w:rFonts w:ascii="Book Antiqua" w:eastAsia="Arial Unicode MS" w:hAnsi="Book Antiqua" w:cs="Arial Unicode MS"/>
          <w:color w:val="C00000"/>
          <w:sz w:val="36"/>
          <w:szCs w:val="36"/>
        </w:rPr>
        <w:t xml:space="preserve"> </w:t>
      </w:r>
    </w:p>
    <w:p w14:paraId="1FBE19DF" w14:textId="3F03735C" w:rsidR="007752B2" w:rsidRPr="006D3BFF" w:rsidRDefault="00F7535B" w:rsidP="006D3BFF">
      <w:pPr>
        <w:spacing w:before="0" w:after="0"/>
        <w:jc w:val="center"/>
        <w:rPr>
          <w:rFonts w:ascii="Times New Roman" w:eastAsia="Calibri" w:hAnsi="Times New Roman" w:cs="Times New Roman"/>
          <w:color w:val="224B97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24B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12C8" wp14:editId="329688F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4879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8E1A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35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" strokecolor="black [3200]">
                <v:stroke endcap="round"/>
                <w10:wrap anchorx="margin"/>
              </v:line>
            </w:pict>
          </mc:Fallback>
        </mc:AlternateContent>
      </w:r>
    </w:p>
    <w:p w14:paraId="57E3FE1C" w14:textId="54C938F3" w:rsidR="000C1DE0" w:rsidRDefault="3659F58C" w:rsidP="00D870E8">
      <w:pPr>
        <w:spacing w:before="0" w:after="0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9664C1">
        <w:rPr>
          <w:rFonts w:asciiTheme="majorHAnsi" w:eastAsia="Calibri" w:hAnsiTheme="majorHAnsi" w:cstheme="majorHAnsi"/>
          <w:sz w:val="24"/>
          <w:szCs w:val="24"/>
        </w:rPr>
        <w:t xml:space="preserve">In preparation for the release of the </w:t>
      </w:r>
      <w:r w:rsidR="08909DA0" w:rsidRPr="009664C1">
        <w:rPr>
          <w:rFonts w:asciiTheme="majorHAnsi" w:eastAsia="Calibri" w:hAnsiTheme="majorHAnsi" w:cstheme="majorHAnsi"/>
          <w:sz w:val="24"/>
          <w:szCs w:val="24"/>
        </w:rPr>
        <w:t>forthcoming</w:t>
      </w:r>
      <w:r w:rsidR="08909DA0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National Pastoral F</w:t>
      </w:r>
      <w:r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ramework for </w:t>
      </w:r>
      <w:r w:rsidR="2E2A4F85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M</w:t>
      </w:r>
      <w:r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arriage and </w:t>
      </w:r>
      <w:r w:rsidR="058B341E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F</w:t>
      </w:r>
      <w:r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amily </w:t>
      </w:r>
      <w:r w:rsidR="5C65385C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L</w:t>
      </w:r>
      <w:r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ife </w:t>
      </w:r>
      <w:r w:rsidR="4D09569F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M</w:t>
      </w:r>
      <w:r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inistr</w:t>
      </w:r>
      <w:r w:rsidR="009664C1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y</w:t>
      </w:r>
      <w:r w:rsidR="005048D0" w:rsidRPr="009664C1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9664C1">
        <w:rPr>
          <w:rFonts w:asciiTheme="majorHAnsi" w:eastAsia="Calibri" w:hAnsiTheme="majorHAnsi" w:cstheme="majorHAnsi"/>
          <w:sz w:val="24"/>
          <w:szCs w:val="24"/>
        </w:rPr>
        <w:t xml:space="preserve">the Secretariat for Laity, Marriage, Family Life and Youth </w:t>
      </w:r>
      <w:r w:rsidR="00772973">
        <w:rPr>
          <w:rFonts w:asciiTheme="majorHAnsi" w:eastAsia="Calibri" w:hAnsiTheme="majorHAnsi" w:cstheme="majorHAnsi"/>
          <w:sz w:val="24"/>
          <w:szCs w:val="24"/>
        </w:rPr>
        <w:t xml:space="preserve">at the U.S. Conference of Catholic Bishops </w:t>
      </w:r>
      <w:r w:rsidR="009664C1">
        <w:rPr>
          <w:rFonts w:asciiTheme="majorHAnsi" w:eastAsia="Calibri" w:hAnsiTheme="majorHAnsi" w:cstheme="majorHAnsi"/>
          <w:sz w:val="24"/>
          <w:szCs w:val="24"/>
        </w:rPr>
        <w:t xml:space="preserve">has created this </w:t>
      </w:r>
      <w:r w:rsidR="009664C1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>Diocesan</w:t>
      </w:r>
      <w:r w:rsidR="00772973">
        <w:rPr>
          <w:rFonts w:asciiTheme="majorHAnsi" w:eastAsia="Calibri" w:hAnsiTheme="majorHAnsi" w:cstheme="majorHAnsi"/>
          <w:b/>
          <w:bCs/>
          <w:sz w:val="24"/>
          <w:szCs w:val="24"/>
        </w:rPr>
        <w:t>/Eparchial</w:t>
      </w:r>
      <w:r w:rsidR="009664C1" w:rsidRPr="009664C1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Marriage and Family Life Inventory</w:t>
      </w:r>
      <w:r w:rsidR="009664C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664C1" w:rsidRPr="00C468F6">
        <w:rPr>
          <w:rFonts w:asciiTheme="majorHAnsi" w:eastAsia="Calibri" w:hAnsiTheme="majorHAnsi" w:cstheme="majorHAnsi"/>
          <w:b/>
          <w:bCs/>
          <w:sz w:val="24"/>
          <w:szCs w:val="24"/>
        </w:rPr>
        <w:t>to assist your dioces</w:t>
      </w:r>
      <w:r w:rsidR="00772973" w:rsidRPr="00C468F6">
        <w:rPr>
          <w:rFonts w:asciiTheme="majorHAnsi" w:eastAsia="Calibri" w:hAnsiTheme="majorHAnsi" w:cstheme="majorHAnsi"/>
          <w:b/>
          <w:bCs/>
          <w:sz w:val="24"/>
          <w:szCs w:val="24"/>
        </w:rPr>
        <w:t>e/eparchy</w:t>
      </w:r>
      <w:r w:rsidR="009664C1" w:rsidRPr="00C468F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in</w:t>
      </w:r>
      <w:r w:rsidR="005048D0" w:rsidRPr="00C468F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="005048D0"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identify</w:t>
      </w:r>
      <w:r w:rsidR="009664C1"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ing</w:t>
      </w:r>
      <w:r w:rsidR="005048D0"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resources that are currently available to </w:t>
      </w:r>
      <w:r w:rsidR="1471BB51"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couples preparing for marriage, married couples, and families</w:t>
      </w:r>
      <w:r w:rsidR="005048D0"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.</w:t>
      </w:r>
      <w:r w:rsidR="005048D0" w:rsidRPr="009664C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9664C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The inventory</w:t>
      </w:r>
      <w:r w:rsidR="00F933B5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mirrors the four pillars of the Pastoral Framework: Prayer and Relationship with Christ, Formation, Accompaniment, and Advocacy</w:t>
      </w:r>
      <w:r w:rsidR="000C1DE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. </w:t>
      </w:r>
    </w:p>
    <w:p w14:paraId="52E49CD7" w14:textId="77777777" w:rsidR="000C1DE0" w:rsidRDefault="000C1DE0" w:rsidP="00D870E8">
      <w:pPr>
        <w:spacing w:before="0" w:after="0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04E5CA6B" w14:textId="36764424" w:rsidR="00965B7B" w:rsidRPr="00772973" w:rsidRDefault="000C1DE0" w:rsidP="00D870E8">
      <w:pPr>
        <w:spacing w:before="0" w:after="0"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</w:pPr>
      <w:r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Please use this inventory to </w:t>
      </w:r>
      <w:r w:rsidR="001074F1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prepare</w:t>
      </w:r>
      <w:r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the process of implementing the Pastoral Framework </w:t>
      </w:r>
      <w:r w:rsidR="001074F1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by evaluating</w:t>
      </w:r>
      <w:r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the needs in your diocese</w:t>
      </w:r>
      <w:r w:rsidR="00772973"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/eparchy</w:t>
      </w:r>
      <w:r w:rsidRP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that are the most significant.</w:t>
      </w: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0C1DE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This inventory is specifically for diocesan</w:t>
      </w:r>
      <w:r w:rsidR="0077297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/eparchial*</w:t>
      </w:r>
      <w:r w:rsidRPr="000C1DE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staff to assess the services and resources available at the diocesan</w:t>
      </w:r>
      <w:r w:rsidR="0077297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/eparchial</w:t>
      </w:r>
      <w:r w:rsidRPr="000C1DE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level and</w:t>
      </w:r>
      <w:r w:rsidR="0077297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0C1DE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make note of those services that may be currently available </w:t>
      </w:r>
      <w:r w:rsidRPr="00772973">
        <w:rPr>
          <w:rFonts w:asciiTheme="majorHAnsi" w:eastAsia="Calibri" w:hAnsiTheme="majorHAnsi" w:cstheme="majorHAnsi"/>
          <w:i/>
          <w:iCs/>
          <w:color w:val="000000" w:themeColor="text1"/>
          <w:sz w:val="24"/>
          <w:szCs w:val="24"/>
        </w:rPr>
        <w:t>only</w:t>
      </w:r>
      <w:r w:rsidRPr="000C1DE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in parishes. </w:t>
      </w:r>
      <w:r w:rsidR="00025B1C" w:rsidRPr="00772973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 </w:t>
      </w:r>
      <w:r w:rsidRPr="00772973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modified</w:t>
      </w:r>
      <w:r w:rsidR="00025B1C" w:rsidRPr="00772973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C468F6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version</w:t>
      </w:r>
      <w:r w:rsidR="00025B1C" w:rsidRPr="00772973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of this inventory will be made available for parishes</w:t>
      </w:r>
      <w:r w:rsidR="00772973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shortly</w:t>
      </w:r>
      <w:r w:rsidR="00025B1C" w:rsidRPr="00772973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. </w:t>
      </w:r>
    </w:p>
    <w:p w14:paraId="7CC34C03" w14:textId="04C17084" w:rsidR="4A192DA2" w:rsidRDefault="4A192DA2" w:rsidP="00D870E8">
      <w:pPr>
        <w:spacing w:before="0" w:after="0"/>
        <w:rPr>
          <w:rFonts w:asciiTheme="majorHAnsi" w:hAnsiTheme="majorHAnsi" w:cstheme="majorHAnsi"/>
        </w:rPr>
      </w:pPr>
    </w:p>
    <w:p w14:paraId="0C062404" w14:textId="796A23E3" w:rsidR="000C1DE0" w:rsidRPr="00C468F6" w:rsidRDefault="000C1DE0" w:rsidP="00D870E8">
      <w:pPr>
        <w:spacing w:before="0" w:after="0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Note: although this </w:t>
      </w:r>
      <w:r w:rsidR="00C468F6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inventory is</w:t>
      </w: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primarily for </w:t>
      </w:r>
      <w:r w:rsidR="00C468F6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your </w:t>
      </w: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internal diocesan</w:t>
      </w:r>
      <w:r w:rsidR="00772973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/eparchial</w:t>
      </w: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use, </w:t>
      </w:r>
      <w:r w:rsidR="00C468F6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the information gathered will assist the USCCB </w:t>
      </w: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Marriage and Family Life </w:t>
      </w:r>
      <w:r w:rsidR="00C468F6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O</w:t>
      </w: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ffice</w:t>
      </w:r>
      <w:r w:rsidR="00C468F6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. F</w:t>
      </w:r>
      <w:r w:rsidR="00051AE4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urther optional information</w:t>
      </w:r>
      <w:r w:rsidR="00C468F6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and instructions are</w:t>
      </w:r>
      <w:r w:rsidR="00051AE4"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included at the end of this inventory. </w:t>
      </w:r>
      <w:r w:rsidRP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>Thank you!</w:t>
      </w:r>
      <w:r w:rsid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For any questions concerning this inventory, please contact Julia Dezelski, Assistant Director for Marriage and Family Life: </w:t>
      </w:r>
      <w:hyperlink r:id="rId12" w:history="1">
        <w:r w:rsidR="00C468F6" w:rsidRPr="00CB5D6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jdezelski@usccb.org</w:t>
        </w:r>
      </w:hyperlink>
      <w:r w:rsidR="00C468F6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. </w:t>
      </w:r>
    </w:p>
    <w:p w14:paraId="1688D2E7" w14:textId="05805F56" w:rsidR="00D12E1B" w:rsidRPr="00772973" w:rsidRDefault="00772973">
      <w:pPr>
        <w:rPr>
          <w:rFonts w:asciiTheme="majorHAnsi" w:hAnsiTheme="majorHAnsi" w:cstheme="majorHAnsi"/>
          <w:i/>
          <w:iCs/>
        </w:rPr>
      </w:pPr>
      <w:r w:rsidRPr="00772973">
        <w:rPr>
          <w:rFonts w:asciiTheme="majorHAnsi" w:hAnsiTheme="majorHAnsi" w:cstheme="majorHAnsi"/>
          <w:i/>
          <w:iCs/>
        </w:rPr>
        <w:t>*</w:t>
      </w:r>
      <w:proofErr w:type="gramStart"/>
      <w:r w:rsidRPr="00772973">
        <w:rPr>
          <w:rFonts w:asciiTheme="majorHAnsi" w:hAnsiTheme="majorHAnsi" w:cstheme="majorHAnsi"/>
          <w:i/>
          <w:iCs/>
        </w:rPr>
        <w:t>from</w:t>
      </w:r>
      <w:proofErr w:type="gramEnd"/>
      <w:r w:rsidRPr="00772973">
        <w:rPr>
          <w:rFonts w:asciiTheme="majorHAnsi" w:hAnsiTheme="majorHAnsi" w:cstheme="majorHAnsi"/>
          <w:i/>
          <w:iCs/>
        </w:rPr>
        <w:t xml:space="preserve"> here on diocese or diocesan also includes eparchy or eparchial </w:t>
      </w:r>
      <w:r w:rsidR="00D12E1B" w:rsidRPr="00772973">
        <w:rPr>
          <w:rFonts w:asciiTheme="majorHAnsi" w:hAnsiTheme="majorHAnsi" w:cstheme="majorHAnsi"/>
          <w:i/>
          <w:iCs/>
        </w:rPr>
        <w:br w:type="page"/>
      </w:r>
    </w:p>
    <w:p w14:paraId="266AD231" w14:textId="4B84B347" w:rsidR="006D3BFF" w:rsidRDefault="006D3BFF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246E83A6" w14:textId="749FDB1D" w:rsidR="00BF7337" w:rsidRPr="00B962BC" w:rsidRDefault="00BF7337" w:rsidP="00B962BC">
      <w:pPr>
        <w:pStyle w:val="ListParagraph"/>
        <w:numPr>
          <w:ilvl w:val="0"/>
          <w:numId w:val="1"/>
        </w:numPr>
        <w:spacing w:before="0" w:after="12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sectPr w:rsidR="00BF7337" w:rsidRPr="00B962BC" w:rsidSect="00D91B04">
          <w:footerReference w:type="even" r:id="rId13"/>
          <w:footerReference w:type="default" r:id="rId14"/>
          <w:pgSz w:w="15840" w:h="12240" w:orient="landscape"/>
          <w:pgMar w:top="1152" w:right="1008" w:bottom="1152" w:left="1008" w:header="720" w:footer="720" w:gutter="0"/>
          <w:cols w:space="720"/>
          <w:titlePg/>
          <w:docGrid w:linePitch="360"/>
        </w:sectPr>
      </w:pPr>
      <w:r w:rsidRPr="00B962BC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Prayer and Relationship with Christ</w:t>
      </w:r>
    </w:p>
    <w:tbl>
      <w:tblPr>
        <w:tblpPr w:leftFromText="180" w:rightFromText="180" w:vertAnchor="text" w:horzAnchor="margin" w:tblpY="34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430"/>
        <w:gridCol w:w="8820"/>
      </w:tblGrid>
      <w:tr w:rsidR="00255F16" w:rsidRPr="00643889" w14:paraId="6C7FAFEC" w14:textId="77777777" w:rsidTr="00255F16">
        <w:tc>
          <w:tcPr>
            <w:tcW w:w="3325" w:type="dxa"/>
            <w:shd w:val="clear" w:color="auto" w:fill="FBEEC9" w:themeFill="background2"/>
          </w:tcPr>
          <w:p w14:paraId="33D1080F" w14:textId="270356B5" w:rsidR="00255F16" w:rsidRPr="00643889" w:rsidRDefault="00255F16" w:rsidP="00255F1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Programs focused on living the vocation of marriage and family life</w:t>
            </w:r>
            <w:r w:rsidR="00D91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FBEEC9" w:themeFill="background2"/>
          </w:tcPr>
          <w:p w14:paraId="752F06AE" w14:textId="77777777" w:rsidR="00255F16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8203C3F" w14:textId="77777777" w:rsidR="00255F16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77B3FA40" w14:textId="77777777" w:rsidR="00255F16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4E946063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820" w:type="dxa"/>
            <w:shd w:val="clear" w:color="auto" w:fill="FBEEC9" w:themeFill="background2"/>
          </w:tcPr>
          <w:p w14:paraId="2D42889D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255F16" w:rsidRPr="00643889" w14:paraId="53FB1EA1" w14:textId="77777777" w:rsidTr="00255F16">
        <w:tc>
          <w:tcPr>
            <w:tcW w:w="3325" w:type="dxa"/>
            <w:shd w:val="clear" w:color="auto" w:fill="auto"/>
          </w:tcPr>
          <w:p w14:paraId="2AFEE73C" w14:textId="384E3D13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Family catechesis on living the vocation of marriage/family life with topics such as prayer, virtue, the lives of the saints, etc.</w:t>
            </w:r>
          </w:p>
        </w:tc>
        <w:tc>
          <w:tcPr>
            <w:tcW w:w="2430" w:type="dxa"/>
            <w:shd w:val="clear" w:color="auto" w:fill="auto"/>
          </w:tcPr>
          <w:p w14:paraId="0FF9B467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</w:tcPr>
          <w:p w14:paraId="798A9175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55F02D05" w14:textId="77777777" w:rsidTr="00255F16">
        <w:trPr>
          <w:trHeight w:val="548"/>
        </w:trPr>
        <w:tc>
          <w:tcPr>
            <w:tcW w:w="3325" w:type="dxa"/>
            <w:shd w:val="clear" w:color="auto" w:fill="FBEEC9" w:themeFill="background2"/>
          </w:tcPr>
          <w:p w14:paraId="63D2DA55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Instruction in prayerful discernment for dating couples, engaged couples, married couples, and families</w:t>
            </w:r>
          </w:p>
        </w:tc>
        <w:tc>
          <w:tcPr>
            <w:tcW w:w="2430" w:type="dxa"/>
            <w:shd w:val="clear" w:color="auto" w:fill="FBEEC9" w:themeFill="background2"/>
          </w:tcPr>
          <w:p w14:paraId="2B0ED289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FBEEC9" w:themeFill="background2"/>
          </w:tcPr>
          <w:p w14:paraId="72AF9B92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0BA9BD36" w14:textId="77777777" w:rsidTr="00255F16">
        <w:tc>
          <w:tcPr>
            <w:tcW w:w="3325" w:type="dxa"/>
            <w:shd w:val="clear" w:color="auto" w:fill="auto"/>
          </w:tcPr>
          <w:p w14:paraId="51766A41" w14:textId="2C89DE84" w:rsidR="00255F16" w:rsidRPr="00CF40F5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elebratory events and days o</w:t>
            </w:r>
            <w:r w:rsidR="003952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f 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reflection or formation for couples and families</w:t>
            </w:r>
          </w:p>
        </w:tc>
        <w:tc>
          <w:tcPr>
            <w:tcW w:w="2430" w:type="dxa"/>
            <w:shd w:val="clear" w:color="auto" w:fill="auto"/>
          </w:tcPr>
          <w:p w14:paraId="46D7243E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</w:tcPr>
          <w:p w14:paraId="46963631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114154DA" w14:textId="77777777" w:rsidTr="00255F16">
        <w:tc>
          <w:tcPr>
            <w:tcW w:w="3325" w:type="dxa"/>
            <w:shd w:val="clear" w:color="auto" w:fill="FBEEC9" w:themeFill="background2"/>
          </w:tcPr>
          <w:p w14:paraId="0426E78A" w14:textId="402A34E9" w:rsidR="00255F16" w:rsidRPr="00CF40F5" w:rsidRDefault="00255F16" w:rsidP="00255F1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Opportunities to volunteer as a family in charitable works, service projects, or forms of evangelization in the community</w:t>
            </w:r>
          </w:p>
        </w:tc>
        <w:tc>
          <w:tcPr>
            <w:tcW w:w="2430" w:type="dxa"/>
            <w:shd w:val="clear" w:color="auto" w:fill="FBEEC9" w:themeFill="background2"/>
          </w:tcPr>
          <w:p w14:paraId="638D57EC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FBEEC9" w:themeFill="background2"/>
          </w:tcPr>
          <w:p w14:paraId="4072DAD1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2F6A9998" w14:textId="77777777" w:rsidTr="00255F16">
        <w:tc>
          <w:tcPr>
            <w:tcW w:w="3325" w:type="dxa"/>
            <w:shd w:val="clear" w:color="auto" w:fill="auto"/>
          </w:tcPr>
          <w:p w14:paraId="2AE1A6C7" w14:textId="2E3CA902" w:rsidR="00255F16" w:rsidRPr="00CF40F5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Organized pilgrimages for families to a local holy place or shrine</w:t>
            </w:r>
          </w:p>
        </w:tc>
        <w:tc>
          <w:tcPr>
            <w:tcW w:w="2430" w:type="dxa"/>
            <w:shd w:val="clear" w:color="auto" w:fill="auto"/>
          </w:tcPr>
          <w:p w14:paraId="2DC7E84D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</w:tcPr>
          <w:p w14:paraId="69279ACD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3DF570CE" w14:textId="77777777" w:rsidTr="00255F16">
        <w:trPr>
          <w:trHeight w:val="758"/>
        </w:trPr>
        <w:tc>
          <w:tcPr>
            <w:tcW w:w="3325" w:type="dxa"/>
            <w:shd w:val="clear" w:color="auto" w:fill="FBEEC9" w:themeFill="background2"/>
          </w:tcPr>
          <w:p w14:paraId="27931E02" w14:textId="25E29622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Other </w:t>
            </w:r>
            <w:r w:rsidR="00D91B04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</w:tc>
        <w:tc>
          <w:tcPr>
            <w:tcW w:w="2430" w:type="dxa"/>
            <w:shd w:val="clear" w:color="auto" w:fill="FBEEC9" w:themeFill="background2"/>
          </w:tcPr>
          <w:p w14:paraId="51F2F8A2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FBEEC9" w:themeFill="background2"/>
          </w:tcPr>
          <w:p w14:paraId="71394ABF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ABC20D4" w14:textId="5B8589C7" w:rsidR="00D12E1B" w:rsidRPr="00D12E1B" w:rsidRDefault="00D12E1B" w:rsidP="00D12E1B">
      <w:pPr>
        <w:rPr>
          <w:rFonts w:ascii="Times New Roman" w:hAnsi="Times New Roman" w:cs="Times New Roman"/>
        </w:rPr>
        <w:sectPr w:rsidR="00D12E1B" w:rsidRPr="00D12E1B" w:rsidSect="00BF7337">
          <w:type w:val="continuous"/>
          <w:pgSz w:w="15840" w:h="12240" w:orient="landscape"/>
          <w:pgMar w:top="1152" w:right="1008" w:bottom="1152" w:left="100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67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520"/>
        <w:gridCol w:w="8820"/>
      </w:tblGrid>
      <w:tr w:rsidR="00255F16" w:rsidRPr="00643889" w14:paraId="561976E4" w14:textId="77777777" w:rsidTr="00255F16">
        <w:tc>
          <w:tcPr>
            <w:tcW w:w="3325" w:type="dxa"/>
            <w:shd w:val="clear" w:color="auto" w:fill="FBEEC9" w:themeFill="background2"/>
          </w:tcPr>
          <w:p w14:paraId="00F041B9" w14:textId="7F39BCCD" w:rsidR="00255F16" w:rsidRPr="00643889" w:rsidRDefault="00255F16" w:rsidP="00255F1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Programs focused on the Domestic Church</w:t>
            </w:r>
          </w:p>
        </w:tc>
        <w:tc>
          <w:tcPr>
            <w:tcW w:w="2520" w:type="dxa"/>
            <w:shd w:val="clear" w:color="auto" w:fill="FBEEC9" w:themeFill="background2"/>
          </w:tcPr>
          <w:p w14:paraId="1C1601F8" w14:textId="77777777" w:rsidR="00255F16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13563D92" w14:textId="31714FA5" w:rsidR="00255F16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63093B3D" w14:textId="77777777" w:rsidR="00255F16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6E84CB09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820" w:type="dxa"/>
            <w:shd w:val="clear" w:color="auto" w:fill="FBEEC9" w:themeFill="background2"/>
          </w:tcPr>
          <w:p w14:paraId="776E1B47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255F16" w:rsidRPr="00643889" w14:paraId="4BB7D946" w14:textId="77777777" w:rsidTr="00255F16">
        <w:trPr>
          <w:trHeight w:val="917"/>
        </w:trPr>
        <w:tc>
          <w:tcPr>
            <w:tcW w:w="3325" w:type="dxa"/>
            <w:shd w:val="clear" w:color="auto" w:fill="auto"/>
          </w:tcPr>
          <w:p w14:paraId="29F2EBA9" w14:textId="1CEBD61B" w:rsidR="00255F16" w:rsidRPr="00643889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Days of celebration and formation such as 'Domestic Church Days</w:t>
            </w:r>
            <w:r w:rsidR="003952C2">
              <w:rPr>
                <w:rFonts w:asciiTheme="majorHAnsi" w:eastAsia="Times New Roman" w:hAnsiTheme="majorHAnsi" w:cstheme="majorHAnsi"/>
                <w:sz w:val="24"/>
                <w:szCs w:val="24"/>
              </w:rPr>
              <w:t>;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’ may include prayer, catechesis, children's activities, workshops, and entertainment for the whole family</w:t>
            </w:r>
          </w:p>
        </w:tc>
        <w:tc>
          <w:tcPr>
            <w:tcW w:w="2520" w:type="dxa"/>
            <w:shd w:val="clear" w:color="auto" w:fill="auto"/>
          </w:tcPr>
          <w:p w14:paraId="67477C46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</w:tcPr>
          <w:p w14:paraId="3C776704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26A89948" w14:textId="77777777" w:rsidTr="00255F16">
        <w:trPr>
          <w:trHeight w:val="917"/>
        </w:trPr>
        <w:tc>
          <w:tcPr>
            <w:tcW w:w="3325" w:type="dxa"/>
            <w:shd w:val="clear" w:color="auto" w:fill="FBEEC9" w:themeFill="background2"/>
          </w:tcPr>
          <w:p w14:paraId="67171D95" w14:textId="2E27288A" w:rsidR="00255F16" w:rsidRPr="00643889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etreats for spouses and/or families with opportunities for confession and spiritual direction; may include an opportunity for a family consecration to the Sacred Heart of Jesus</w:t>
            </w:r>
            <w:r w:rsidR="003952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etc. </w:t>
            </w:r>
          </w:p>
        </w:tc>
        <w:tc>
          <w:tcPr>
            <w:tcW w:w="2520" w:type="dxa"/>
            <w:shd w:val="clear" w:color="auto" w:fill="FBEEC9" w:themeFill="background2"/>
          </w:tcPr>
          <w:p w14:paraId="7CD6BE15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FBEEC9" w:themeFill="background2"/>
          </w:tcPr>
          <w:p w14:paraId="55472D7B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55F16" w:rsidRPr="00643889" w14:paraId="33A08CA8" w14:textId="77777777" w:rsidTr="00255F16">
        <w:trPr>
          <w:trHeight w:val="1421"/>
        </w:trPr>
        <w:tc>
          <w:tcPr>
            <w:tcW w:w="3325" w:type="dxa"/>
            <w:shd w:val="clear" w:color="auto" w:fill="auto"/>
          </w:tcPr>
          <w:p w14:paraId="2D0D3194" w14:textId="77777777" w:rsidR="00255F16" w:rsidRPr="00806E83" w:rsidRDefault="00255F16" w:rsidP="00255F16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mall group family seminars and rosary groups, Bible discussion, and gatherings of couples for mutual support and enrichment</w:t>
            </w:r>
          </w:p>
        </w:tc>
        <w:tc>
          <w:tcPr>
            <w:tcW w:w="2520" w:type="dxa"/>
            <w:shd w:val="clear" w:color="auto" w:fill="auto"/>
          </w:tcPr>
          <w:p w14:paraId="6E33CD1C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</w:tcPr>
          <w:p w14:paraId="54509CEA" w14:textId="77777777" w:rsidR="00255F16" w:rsidRPr="00643889" w:rsidRDefault="00255F16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91B04" w:rsidRPr="00643889" w14:paraId="0DE1E82C" w14:textId="77777777" w:rsidTr="00D91B04">
        <w:trPr>
          <w:trHeight w:val="1421"/>
        </w:trPr>
        <w:tc>
          <w:tcPr>
            <w:tcW w:w="3325" w:type="dxa"/>
            <w:shd w:val="clear" w:color="auto" w:fill="FBEEC9" w:themeFill="background2"/>
          </w:tcPr>
          <w:p w14:paraId="23177E26" w14:textId="1F3B65F8" w:rsidR="00D91B04" w:rsidRDefault="00D91B04" w:rsidP="00255F1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Specific preaching offered on appropriate feast days that highlight marriage and family life</w:t>
            </w:r>
          </w:p>
        </w:tc>
        <w:tc>
          <w:tcPr>
            <w:tcW w:w="2520" w:type="dxa"/>
            <w:shd w:val="clear" w:color="auto" w:fill="FBEEC9" w:themeFill="background2"/>
          </w:tcPr>
          <w:p w14:paraId="574F46DA" w14:textId="77777777" w:rsidR="00D91B04" w:rsidRPr="00643889" w:rsidRDefault="00D91B04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FBEEC9" w:themeFill="background2"/>
          </w:tcPr>
          <w:p w14:paraId="175E0B3D" w14:textId="77777777" w:rsidR="00D91B04" w:rsidRPr="00643889" w:rsidRDefault="00D91B04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91B04" w:rsidRPr="00643889" w14:paraId="5D4FE32D" w14:textId="77777777" w:rsidTr="00D91B04">
        <w:trPr>
          <w:trHeight w:val="782"/>
        </w:trPr>
        <w:tc>
          <w:tcPr>
            <w:tcW w:w="3325" w:type="dxa"/>
            <w:shd w:val="clear" w:color="auto" w:fill="auto"/>
          </w:tcPr>
          <w:p w14:paraId="0908D7B8" w14:textId="477C3399" w:rsidR="00D91B04" w:rsidRPr="00643889" w:rsidRDefault="00D91B04" w:rsidP="00255F1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Other resources</w:t>
            </w:r>
          </w:p>
        </w:tc>
        <w:tc>
          <w:tcPr>
            <w:tcW w:w="2520" w:type="dxa"/>
            <w:shd w:val="clear" w:color="auto" w:fill="auto"/>
          </w:tcPr>
          <w:p w14:paraId="33485DF3" w14:textId="77777777" w:rsidR="00D91B04" w:rsidRPr="00643889" w:rsidRDefault="00D91B04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820" w:type="dxa"/>
          </w:tcPr>
          <w:p w14:paraId="7A48FE47" w14:textId="77777777" w:rsidR="00D91B04" w:rsidRPr="00643889" w:rsidRDefault="00D91B04" w:rsidP="00255F16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775A452F" w14:textId="77777777" w:rsidR="00BF7337" w:rsidRDefault="00BF7337" w:rsidP="00D870E8">
      <w:pPr>
        <w:spacing w:before="0" w:after="0"/>
        <w:sectPr w:rsidR="00BF7337" w:rsidSect="00BF7337">
          <w:type w:val="continuous"/>
          <w:pgSz w:w="15840" w:h="12240" w:orient="landscape"/>
          <w:pgMar w:top="1152" w:right="1008" w:bottom="1152" w:left="1008" w:header="720" w:footer="720" w:gutter="0"/>
          <w:cols w:space="720"/>
          <w:docGrid w:linePitch="360"/>
        </w:sectPr>
      </w:pPr>
    </w:p>
    <w:p w14:paraId="59B4E845" w14:textId="77777777" w:rsidR="00255F16" w:rsidRDefault="00255F16" w:rsidP="00D870E8">
      <w:pPr>
        <w:spacing w:before="0" w:after="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07CCEC0B" w14:textId="176D5355" w:rsidR="4A192DA2" w:rsidRPr="00B962BC" w:rsidRDefault="14BA6F98" w:rsidP="00B962BC">
      <w:pPr>
        <w:pStyle w:val="ListParagraph"/>
        <w:numPr>
          <w:ilvl w:val="0"/>
          <w:numId w:val="1"/>
        </w:numPr>
        <w:spacing w:before="0" w:after="12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B962BC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Formation</w:t>
      </w:r>
    </w:p>
    <w:tbl>
      <w:tblPr>
        <w:tblpPr w:leftFromText="180" w:rightFromText="180" w:vertAnchor="text" w:horzAnchor="margin" w:tblpY="93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3370"/>
        <w:gridCol w:w="8550"/>
      </w:tblGrid>
      <w:tr w:rsidR="00D870E8" w:rsidRPr="00643889" w14:paraId="2A0418C0" w14:textId="77777777" w:rsidTr="00D870E8">
        <w:trPr>
          <w:trHeight w:val="707"/>
        </w:trPr>
        <w:tc>
          <w:tcPr>
            <w:tcW w:w="2745" w:type="dxa"/>
            <w:shd w:val="clear" w:color="auto" w:fill="FBEEC9" w:themeFill="background2"/>
          </w:tcPr>
          <w:p w14:paraId="7C964468" w14:textId="38AEBB7F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promote </w:t>
            </w:r>
            <w:r w:rsidRPr="00D870E8">
              <w:rPr>
                <w:rFonts w:ascii="Book Antiqua" w:eastAsia="Times New Roman" w:hAnsi="Book Antiqua" w:cstheme="majorHAnsi"/>
                <w:b/>
                <w:bCs/>
                <w:sz w:val="24"/>
                <w:szCs w:val="24"/>
              </w:rPr>
              <w:t>HUMAN FORMATION</w:t>
            </w:r>
          </w:p>
        </w:tc>
        <w:tc>
          <w:tcPr>
            <w:tcW w:w="3370" w:type="dxa"/>
            <w:shd w:val="clear" w:color="auto" w:fill="FBEEC9" w:themeFill="background2"/>
          </w:tcPr>
          <w:p w14:paraId="114B1409" w14:textId="77777777" w:rsidR="00D870E8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084C5312" w14:textId="77777777" w:rsidR="00D870E8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731B9D0C" w14:textId="77777777" w:rsidR="00D870E8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5D98ABD6" w14:textId="0564C874" w:rsidR="00D870E8" w:rsidRPr="00643889" w:rsidRDefault="00D870E8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550" w:type="dxa"/>
            <w:shd w:val="clear" w:color="auto" w:fill="FBEEC9" w:themeFill="background2"/>
          </w:tcPr>
          <w:p w14:paraId="270770A3" w14:textId="65B4BD2C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Name/Description/Comments</w:t>
            </w:r>
          </w:p>
        </w:tc>
      </w:tr>
      <w:tr w:rsidR="00D870E8" w:rsidRPr="00643889" w14:paraId="1BA42A63" w14:textId="77777777" w:rsidTr="00D870E8">
        <w:trPr>
          <w:trHeight w:val="1241"/>
        </w:trPr>
        <w:tc>
          <w:tcPr>
            <w:tcW w:w="2745" w:type="dxa"/>
            <w:shd w:val="clear" w:color="auto" w:fill="auto"/>
          </w:tcPr>
          <w:p w14:paraId="18EE193B" w14:textId="15E94464" w:rsidR="00D870E8" w:rsidRPr="00643889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D870E8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to experience and support the fine arts, sciences, and cultural events as a community; activities that support the social and economic well-being of families in the local community</w:t>
            </w:r>
          </w:p>
        </w:tc>
        <w:tc>
          <w:tcPr>
            <w:tcW w:w="3370" w:type="dxa"/>
            <w:shd w:val="clear" w:color="auto" w:fill="auto"/>
          </w:tcPr>
          <w:p w14:paraId="3B1C1548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41EC6A6A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1D63C62D" w14:textId="77777777" w:rsidTr="00D870E8">
        <w:trPr>
          <w:trHeight w:val="1241"/>
        </w:trPr>
        <w:tc>
          <w:tcPr>
            <w:tcW w:w="2745" w:type="dxa"/>
            <w:shd w:val="clear" w:color="auto" w:fill="FBEEC9" w:themeFill="background2"/>
          </w:tcPr>
          <w:p w14:paraId="4D7F92B0" w14:textId="3B181EC5" w:rsidR="00D870E8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D870E8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astoral programming that promotes authentic Christian anthropology with an emphasis on the unique gifts of men and women; the healthy formation of men and </w:t>
            </w:r>
            <w:r w:rsidR="00D870E8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women and the specific calling to parenthood as a foundational and noble vocation</w:t>
            </w:r>
          </w:p>
        </w:tc>
        <w:tc>
          <w:tcPr>
            <w:tcW w:w="3370" w:type="dxa"/>
            <w:shd w:val="clear" w:color="auto" w:fill="FBEEC9" w:themeFill="background2"/>
          </w:tcPr>
          <w:p w14:paraId="5DC0AB8D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FBEEC9" w:themeFill="background2"/>
          </w:tcPr>
          <w:p w14:paraId="752DFB71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7585189C" w14:textId="77777777" w:rsidTr="00D870E8">
        <w:trPr>
          <w:trHeight w:val="1238"/>
        </w:trPr>
        <w:tc>
          <w:tcPr>
            <w:tcW w:w="2745" w:type="dxa"/>
            <w:shd w:val="clear" w:color="auto" w:fill="auto"/>
          </w:tcPr>
          <w:p w14:paraId="17B664FF" w14:textId="5A8DCE7E" w:rsidR="00D870E8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D870E8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lasses, workshops, and resources on authentic human sexuality and the cultivation of chastity which allows for authentic relationships and respect for the gifts of love and life</w:t>
            </w:r>
          </w:p>
        </w:tc>
        <w:tc>
          <w:tcPr>
            <w:tcW w:w="3370" w:type="dxa"/>
            <w:shd w:val="clear" w:color="auto" w:fill="auto"/>
          </w:tcPr>
          <w:p w14:paraId="7023D8CF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2DE7A4FE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2DF78ADA" w14:textId="77777777" w:rsidTr="00806E83">
        <w:trPr>
          <w:trHeight w:val="1238"/>
        </w:trPr>
        <w:tc>
          <w:tcPr>
            <w:tcW w:w="2745" w:type="dxa"/>
            <w:shd w:val="clear" w:color="auto" w:fill="FBEEC9" w:themeFill="background2"/>
          </w:tcPr>
          <w:p w14:paraId="4FD87FE3" w14:textId="2BF8F63F" w:rsidR="00D870E8" w:rsidRPr="00806E83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06E8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="00D870E8" w:rsidRPr="00806E83">
              <w:rPr>
                <w:rFonts w:asciiTheme="majorHAnsi" w:eastAsia="Calibri" w:hAnsiTheme="majorHAnsi" w:cstheme="majorHAnsi"/>
                <w:sz w:val="24"/>
                <w:szCs w:val="24"/>
              </w:rPr>
              <w:t>eferrals to qualified counselors whose work assists authentic human formation</w:t>
            </w:r>
          </w:p>
        </w:tc>
        <w:tc>
          <w:tcPr>
            <w:tcW w:w="3370" w:type="dxa"/>
            <w:shd w:val="clear" w:color="auto" w:fill="FBEEC9" w:themeFill="background2"/>
          </w:tcPr>
          <w:p w14:paraId="20D209C0" w14:textId="163688FA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FBEEC9" w:themeFill="background2"/>
          </w:tcPr>
          <w:p w14:paraId="0A544196" w14:textId="4BFCE521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1D7A3F16" w14:textId="77777777" w:rsidTr="00D870E8">
        <w:trPr>
          <w:trHeight w:val="1238"/>
        </w:trPr>
        <w:tc>
          <w:tcPr>
            <w:tcW w:w="2745" w:type="dxa"/>
            <w:shd w:val="clear" w:color="auto" w:fill="auto"/>
          </w:tcPr>
          <w:p w14:paraId="79D6A0AB" w14:textId="682C8DD0" w:rsidR="00D870E8" w:rsidRPr="00CF40F5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Other</w:t>
            </w:r>
            <w:r w:rsidR="00D91B0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r</w:t>
            </w: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</w:tc>
        <w:tc>
          <w:tcPr>
            <w:tcW w:w="3370" w:type="dxa"/>
            <w:shd w:val="clear" w:color="auto" w:fill="auto"/>
          </w:tcPr>
          <w:p w14:paraId="59AE2ED9" w14:textId="3A43E384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36498072" w14:textId="24DF4A52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C2D6D32" w14:textId="77777777" w:rsidR="00806E83" w:rsidRDefault="00806E83" w:rsidP="00D870E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76"/>
        <w:gridCol w:w="8550"/>
      </w:tblGrid>
      <w:tr w:rsidR="00D870E8" w:rsidRPr="00643889" w14:paraId="30F1C88B" w14:textId="77777777" w:rsidTr="002A37DF">
        <w:tc>
          <w:tcPr>
            <w:tcW w:w="2939" w:type="dxa"/>
            <w:shd w:val="clear" w:color="auto" w:fill="FBEEC9" w:themeFill="background2"/>
          </w:tcPr>
          <w:p w14:paraId="712E8D06" w14:textId="0B27ECC6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promote </w:t>
            </w:r>
            <w:r w:rsidRPr="00D870E8">
              <w:rPr>
                <w:rFonts w:ascii="Book Antiqua" w:eastAsia="Times New Roman" w:hAnsi="Book Antiqua" w:cstheme="majorHAnsi"/>
                <w:b/>
                <w:bCs/>
                <w:sz w:val="24"/>
                <w:szCs w:val="24"/>
              </w:rPr>
              <w:t>SPIRITUAL FORMATION</w:t>
            </w: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  <w:shd w:val="clear" w:color="auto" w:fill="FBEEC9" w:themeFill="background2"/>
          </w:tcPr>
          <w:p w14:paraId="2B5536FC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7F2B1A6A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33A14F8B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76C2A450" w14:textId="4E7544DD" w:rsidR="00D870E8" w:rsidRPr="00643889" w:rsidRDefault="002A37DF" w:rsidP="002A37D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550" w:type="dxa"/>
            <w:shd w:val="clear" w:color="auto" w:fill="FBEEC9" w:themeFill="background2"/>
          </w:tcPr>
          <w:p w14:paraId="741FB044" w14:textId="6A2C5BC3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D870E8" w:rsidRPr="00643889" w14:paraId="373DA3A2" w14:textId="77777777" w:rsidTr="002A37DF">
        <w:trPr>
          <w:trHeight w:val="917"/>
        </w:trPr>
        <w:tc>
          <w:tcPr>
            <w:tcW w:w="2939" w:type="dxa"/>
            <w:shd w:val="clear" w:color="auto" w:fill="auto"/>
          </w:tcPr>
          <w:p w14:paraId="2EE66DD2" w14:textId="20CFDA10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Missions</w:t>
            </w:r>
          </w:p>
        </w:tc>
        <w:tc>
          <w:tcPr>
            <w:tcW w:w="3176" w:type="dxa"/>
            <w:shd w:val="clear" w:color="auto" w:fill="auto"/>
          </w:tcPr>
          <w:p w14:paraId="510F7E6F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1FC138CE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6C872747" w14:textId="77777777" w:rsidTr="002A37DF">
        <w:trPr>
          <w:trHeight w:val="917"/>
        </w:trPr>
        <w:tc>
          <w:tcPr>
            <w:tcW w:w="2939" w:type="dxa"/>
            <w:shd w:val="clear" w:color="auto" w:fill="FBEEC9" w:themeFill="background2"/>
          </w:tcPr>
          <w:p w14:paraId="5868E1DA" w14:textId="42BDC77F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Retreats </w:t>
            </w:r>
          </w:p>
        </w:tc>
        <w:tc>
          <w:tcPr>
            <w:tcW w:w="3176" w:type="dxa"/>
            <w:shd w:val="clear" w:color="auto" w:fill="FBEEC9" w:themeFill="background2"/>
          </w:tcPr>
          <w:p w14:paraId="09DB0847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FBEEC9" w:themeFill="background2"/>
          </w:tcPr>
          <w:p w14:paraId="3ECC36A0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04E937DE" w14:textId="77777777" w:rsidTr="002A37DF">
        <w:trPr>
          <w:trHeight w:val="635"/>
        </w:trPr>
        <w:tc>
          <w:tcPr>
            <w:tcW w:w="2939" w:type="dxa"/>
            <w:shd w:val="clear" w:color="auto" w:fill="auto"/>
          </w:tcPr>
          <w:p w14:paraId="2FC906F9" w14:textId="65F195AD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Spiritual exercises</w:t>
            </w:r>
          </w:p>
          <w:p w14:paraId="14054EFB" w14:textId="6098EAE3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1C2E278B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3188F495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0B00B578" w14:textId="77777777" w:rsidTr="002A37DF">
        <w:trPr>
          <w:trHeight w:val="635"/>
        </w:trPr>
        <w:tc>
          <w:tcPr>
            <w:tcW w:w="2939" w:type="dxa"/>
            <w:shd w:val="clear" w:color="auto" w:fill="FBEEC9" w:themeFill="background2"/>
          </w:tcPr>
          <w:p w14:paraId="40D10078" w14:textId="2E2F8FD9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Small groups of </w:t>
            </w:r>
            <w:r w:rsidRPr="0064388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lectio </w:t>
            </w:r>
            <w:proofErr w:type="spellStart"/>
            <w:r w:rsidRPr="0064388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divina</w:t>
            </w:r>
            <w:proofErr w:type="spellEnd"/>
            <w:r w:rsidRPr="00643889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 </w:t>
            </w:r>
          </w:p>
          <w:p w14:paraId="16674B74" w14:textId="663B3B9D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</w:p>
          <w:p w14:paraId="264EA504" w14:textId="008369BA" w:rsidR="00D870E8" w:rsidRPr="00643889" w:rsidRDefault="00D870E8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FBEEC9" w:themeFill="background2"/>
          </w:tcPr>
          <w:p w14:paraId="67C53DF8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FBEEC9" w:themeFill="background2"/>
          </w:tcPr>
          <w:p w14:paraId="04323DAE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64666F19" w14:textId="77777777" w:rsidTr="00CF40F5">
        <w:trPr>
          <w:trHeight w:val="764"/>
        </w:trPr>
        <w:tc>
          <w:tcPr>
            <w:tcW w:w="2939" w:type="dxa"/>
            <w:shd w:val="clear" w:color="auto" w:fill="auto"/>
          </w:tcPr>
          <w:p w14:paraId="61B3A734" w14:textId="2DC753E5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Times of reflection</w:t>
            </w:r>
          </w:p>
          <w:p w14:paraId="001E95B3" w14:textId="3E3F0F38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3A66E7DE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50F65B7E" w14:textId="7777777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462DC866" w14:textId="77777777" w:rsidTr="002A37DF">
        <w:tc>
          <w:tcPr>
            <w:tcW w:w="2939" w:type="dxa"/>
            <w:shd w:val="clear" w:color="auto" w:fill="auto"/>
          </w:tcPr>
          <w:p w14:paraId="755ECE94" w14:textId="71FFA2FE" w:rsidR="00D870E8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ge-appropriate</w:t>
            </w:r>
            <w:r w:rsidR="00D870E8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curricula and resources for catechesis, adult faith formation, and Catholic schools that demonstrate reasons for our faith and emphasize how a life of faith is founded on a relationship with Jesus Christ</w:t>
            </w:r>
          </w:p>
        </w:tc>
        <w:tc>
          <w:tcPr>
            <w:tcW w:w="3176" w:type="dxa"/>
            <w:shd w:val="clear" w:color="auto" w:fill="auto"/>
          </w:tcPr>
          <w:p w14:paraId="33C52002" w14:textId="51052DB6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</w:tcPr>
          <w:p w14:paraId="77C11594" w14:textId="31D70238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D870E8" w:rsidRPr="00643889" w14:paraId="0ED9EBBC" w14:textId="77777777" w:rsidTr="002A37DF">
        <w:tc>
          <w:tcPr>
            <w:tcW w:w="2939" w:type="dxa"/>
            <w:shd w:val="clear" w:color="auto" w:fill="FBEEC9" w:themeFill="background2"/>
          </w:tcPr>
          <w:p w14:paraId="5D6CCBFF" w14:textId="2DD14F68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Other resources</w:t>
            </w:r>
          </w:p>
          <w:p w14:paraId="7DFF9776" w14:textId="541B6BD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1E0051" w14:textId="424D77A3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FBEEC9" w:themeFill="background2"/>
          </w:tcPr>
          <w:p w14:paraId="52C8C206" w14:textId="31C37527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FBEEC9" w:themeFill="background2"/>
          </w:tcPr>
          <w:p w14:paraId="5CF72DCE" w14:textId="4CBE90AB" w:rsidR="00D870E8" w:rsidRPr="00643889" w:rsidRDefault="00D870E8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25FDA25" w14:textId="77777777" w:rsidR="006D3BFF" w:rsidRPr="00B962BC" w:rsidRDefault="006D3BFF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265"/>
        <w:gridCol w:w="8460"/>
      </w:tblGrid>
      <w:tr w:rsidR="002A37DF" w:rsidRPr="00643889" w14:paraId="1A5131C9" w14:textId="77777777" w:rsidTr="002A37DF">
        <w:tc>
          <w:tcPr>
            <w:tcW w:w="2940" w:type="dxa"/>
            <w:shd w:val="clear" w:color="auto" w:fill="FBEEC9" w:themeFill="background2"/>
          </w:tcPr>
          <w:p w14:paraId="433256E1" w14:textId="477E44E4" w:rsidR="002A37DF" w:rsidRPr="00643889" w:rsidRDefault="002A37DF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promote </w:t>
            </w:r>
            <w:r w:rsidRPr="002A37DF">
              <w:rPr>
                <w:rFonts w:ascii="Book Antiqua" w:eastAsia="Times New Roman" w:hAnsi="Book Antiqua" w:cstheme="majorHAnsi"/>
                <w:b/>
                <w:bCs/>
                <w:sz w:val="24"/>
                <w:szCs w:val="24"/>
              </w:rPr>
              <w:t>INTELLECTUAL FORMATION</w:t>
            </w:r>
          </w:p>
        </w:tc>
        <w:tc>
          <w:tcPr>
            <w:tcW w:w="3265" w:type="dxa"/>
            <w:shd w:val="clear" w:color="auto" w:fill="FBEEC9" w:themeFill="background2"/>
          </w:tcPr>
          <w:p w14:paraId="52E4791B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206E7C3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7DF5ED57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3DD4CC96" w14:textId="5E9F2A13" w:rsidR="002A37DF" w:rsidRPr="00643889" w:rsidRDefault="002A37DF" w:rsidP="002A37D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460" w:type="dxa"/>
            <w:shd w:val="clear" w:color="auto" w:fill="FBEEC9" w:themeFill="background2"/>
          </w:tcPr>
          <w:p w14:paraId="6E57D7A5" w14:textId="6A2C5BC3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2A37DF" w:rsidRPr="00643889" w14:paraId="11449596" w14:textId="77777777" w:rsidTr="002A37DF">
        <w:trPr>
          <w:trHeight w:val="917"/>
        </w:trPr>
        <w:tc>
          <w:tcPr>
            <w:tcW w:w="2940" w:type="dxa"/>
            <w:shd w:val="clear" w:color="auto" w:fill="auto"/>
          </w:tcPr>
          <w:p w14:paraId="5CD798FA" w14:textId="24678491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eminars, classes, and resources on the meaning and unique role of marriage</w:t>
            </w:r>
          </w:p>
        </w:tc>
        <w:tc>
          <w:tcPr>
            <w:tcW w:w="3265" w:type="dxa"/>
            <w:shd w:val="clear" w:color="auto" w:fill="auto"/>
          </w:tcPr>
          <w:p w14:paraId="25590118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14:paraId="193BFCAA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A37DF" w:rsidRPr="00643889" w14:paraId="6B8E1390" w14:textId="77777777" w:rsidTr="002A37DF">
        <w:trPr>
          <w:trHeight w:val="917"/>
        </w:trPr>
        <w:tc>
          <w:tcPr>
            <w:tcW w:w="2940" w:type="dxa"/>
            <w:shd w:val="clear" w:color="auto" w:fill="FBEEC9" w:themeFill="background2"/>
          </w:tcPr>
          <w:p w14:paraId="045E8FEA" w14:textId="575A6DF7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ngoing training for marriage ministers b</w:t>
            </w:r>
            <w:r w:rsidR="00CF40F5">
              <w:rPr>
                <w:rFonts w:asciiTheme="majorHAnsi" w:eastAsia="Times New Roman" w:hAnsiTheme="majorHAnsi" w:cstheme="majorHAnsi"/>
                <w:sz w:val="24"/>
                <w:szCs w:val="24"/>
              </w:rPr>
              <w:t>y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online courses or in-service sessions</w:t>
            </w:r>
          </w:p>
        </w:tc>
        <w:tc>
          <w:tcPr>
            <w:tcW w:w="3265" w:type="dxa"/>
            <w:shd w:val="clear" w:color="auto" w:fill="FBEEC9" w:themeFill="background2"/>
          </w:tcPr>
          <w:p w14:paraId="54BA5947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FBEEC9" w:themeFill="background2"/>
          </w:tcPr>
          <w:p w14:paraId="44753AB3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A37DF" w:rsidRPr="00643889" w14:paraId="18092AB6" w14:textId="77777777" w:rsidTr="002A37DF">
        <w:trPr>
          <w:trHeight w:val="635"/>
        </w:trPr>
        <w:tc>
          <w:tcPr>
            <w:tcW w:w="2940" w:type="dxa"/>
            <w:shd w:val="clear" w:color="auto" w:fill="auto"/>
          </w:tcPr>
          <w:p w14:paraId="79C296AD" w14:textId="771CD08C" w:rsidR="002A37DF" w:rsidRPr="00CF40F5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Catholic young adults to grow in their understanding of the faith and to discover the depth of the Church's teaching on marriage and family</w:t>
            </w:r>
          </w:p>
        </w:tc>
        <w:tc>
          <w:tcPr>
            <w:tcW w:w="3265" w:type="dxa"/>
            <w:shd w:val="clear" w:color="auto" w:fill="auto"/>
          </w:tcPr>
          <w:p w14:paraId="7454F0E0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14:paraId="4C1E49FD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A37DF" w:rsidRPr="00643889" w14:paraId="6A34A701" w14:textId="77777777" w:rsidTr="002A37DF">
        <w:trPr>
          <w:trHeight w:val="635"/>
        </w:trPr>
        <w:tc>
          <w:tcPr>
            <w:tcW w:w="2940" w:type="dxa"/>
            <w:shd w:val="clear" w:color="auto" w:fill="FBEEC9" w:themeFill="background2"/>
          </w:tcPr>
          <w:p w14:paraId="21E1AA2F" w14:textId="6A9B27A5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parents to receive ongoing formation in the faith and God's plan for marriage, family life, and human sexuality</w:t>
            </w:r>
          </w:p>
        </w:tc>
        <w:tc>
          <w:tcPr>
            <w:tcW w:w="3265" w:type="dxa"/>
            <w:shd w:val="clear" w:color="auto" w:fill="FBEEC9" w:themeFill="background2"/>
          </w:tcPr>
          <w:p w14:paraId="0B7B440D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FBEEC9" w:themeFill="background2"/>
          </w:tcPr>
          <w:p w14:paraId="0E297C07" w14:textId="7777777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A37DF" w:rsidRPr="00643889" w14:paraId="5297104C" w14:textId="77777777" w:rsidTr="002A37DF">
        <w:tc>
          <w:tcPr>
            <w:tcW w:w="2940" w:type="dxa"/>
          </w:tcPr>
          <w:p w14:paraId="1D24DB9C" w14:textId="2DD14F68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Other resources</w:t>
            </w:r>
          </w:p>
          <w:p w14:paraId="04C9F90B" w14:textId="541B6BD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88139DF" w14:textId="424D77A3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265" w:type="dxa"/>
          </w:tcPr>
          <w:p w14:paraId="072D81DA" w14:textId="31C37527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14:paraId="173ED9C4" w14:textId="4CBE90AB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FE4DA44" w14:textId="77777777" w:rsidR="006D3BFF" w:rsidRPr="00B962BC" w:rsidRDefault="006D3BFF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332"/>
        <w:gridCol w:w="8460"/>
      </w:tblGrid>
      <w:tr w:rsidR="002A37DF" w14:paraId="50D6139F" w14:textId="77777777" w:rsidTr="00B7127B">
        <w:tc>
          <w:tcPr>
            <w:tcW w:w="2873" w:type="dxa"/>
            <w:shd w:val="clear" w:color="auto" w:fill="FBEEC9" w:themeFill="background2"/>
          </w:tcPr>
          <w:p w14:paraId="5FD62D09" w14:textId="49CA024E" w:rsidR="002A37DF" w:rsidRPr="00D870E8" w:rsidRDefault="002A37DF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promote </w:t>
            </w:r>
            <w:r w:rsidRPr="002A37DF">
              <w:rPr>
                <w:rFonts w:ascii="Book Antiqua" w:eastAsia="Times New Roman" w:hAnsi="Book Antiqua" w:cstheme="majorHAnsi"/>
                <w:b/>
                <w:bCs/>
                <w:sz w:val="24"/>
                <w:szCs w:val="24"/>
              </w:rPr>
              <w:t>MISSIONARY FORMATION</w:t>
            </w:r>
          </w:p>
        </w:tc>
        <w:tc>
          <w:tcPr>
            <w:tcW w:w="3332" w:type="dxa"/>
            <w:shd w:val="clear" w:color="auto" w:fill="FBEEC9" w:themeFill="background2"/>
          </w:tcPr>
          <w:p w14:paraId="5F21AD04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9F748B2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0EACB121" w14:textId="77777777" w:rsidR="002A37DF" w:rsidRDefault="002A37DF" w:rsidP="002A37D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2D5937FD" w14:textId="1213F803" w:rsidR="002A37DF" w:rsidRPr="00D870E8" w:rsidRDefault="002A37DF" w:rsidP="002A37D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460" w:type="dxa"/>
            <w:shd w:val="clear" w:color="auto" w:fill="FBEEC9" w:themeFill="background2"/>
          </w:tcPr>
          <w:p w14:paraId="7B188B56" w14:textId="6A2C5BC3" w:rsidR="002A37DF" w:rsidRPr="00D870E8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2A37DF" w14:paraId="1F49B7CE" w14:textId="77777777" w:rsidTr="00B7127B">
        <w:trPr>
          <w:trHeight w:val="917"/>
        </w:trPr>
        <w:tc>
          <w:tcPr>
            <w:tcW w:w="2873" w:type="dxa"/>
            <w:shd w:val="clear" w:color="auto" w:fill="auto"/>
          </w:tcPr>
          <w:p w14:paraId="41E25935" w14:textId="12F192B0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Christian families to participate in evangelization and outreach, including apostolates and service ministries that work with those who experience poverty or suffering</w:t>
            </w:r>
          </w:p>
        </w:tc>
        <w:tc>
          <w:tcPr>
            <w:tcW w:w="3332" w:type="dxa"/>
            <w:shd w:val="clear" w:color="auto" w:fill="auto"/>
          </w:tcPr>
          <w:p w14:paraId="07F16BB7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113B8809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7DF" w14:paraId="70207C71" w14:textId="77777777" w:rsidTr="00B7127B">
        <w:trPr>
          <w:trHeight w:val="917"/>
        </w:trPr>
        <w:tc>
          <w:tcPr>
            <w:tcW w:w="2873" w:type="dxa"/>
            <w:shd w:val="clear" w:color="auto" w:fill="FBEEC9" w:themeFill="background2"/>
          </w:tcPr>
          <w:p w14:paraId="72E8327F" w14:textId="6F6D50F3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R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esources for Catholic parents to help their children live the faith as missionary disciples</w:t>
            </w:r>
          </w:p>
        </w:tc>
        <w:tc>
          <w:tcPr>
            <w:tcW w:w="3332" w:type="dxa"/>
            <w:shd w:val="clear" w:color="auto" w:fill="FBEEC9" w:themeFill="background2"/>
          </w:tcPr>
          <w:p w14:paraId="65E4058C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FBEEC9" w:themeFill="background2"/>
          </w:tcPr>
          <w:p w14:paraId="3B88566E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7DF" w14:paraId="438D3B76" w14:textId="77777777" w:rsidTr="00B7127B">
        <w:trPr>
          <w:trHeight w:val="635"/>
        </w:trPr>
        <w:tc>
          <w:tcPr>
            <w:tcW w:w="2873" w:type="dxa"/>
            <w:shd w:val="clear" w:color="auto" w:fill="auto"/>
          </w:tcPr>
          <w:p w14:paraId="2330CB8C" w14:textId="433973CC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raining in leadership skills such as active listening, communication, mentoring, pedagogy, or management for ministry leaders</w:t>
            </w:r>
          </w:p>
        </w:tc>
        <w:tc>
          <w:tcPr>
            <w:tcW w:w="3332" w:type="dxa"/>
            <w:shd w:val="clear" w:color="auto" w:fill="auto"/>
          </w:tcPr>
          <w:p w14:paraId="2A11C1A9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1D0AE72A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7DF" w14:paraId="557C5BF5" w14:textId="77777777" w:rsidTr="00B7127B">
        <w:trPr>
          <w:trHeight w:val="635"/>
        </w:trPr>
        <w:tc>
          <w:tcPr>
            <w:tcW w:w="2873" w:type="dxa"/>
            <w:shd w:val="clear" w:color="auto" w:fill="FBEEC9" w:themeFill="background2"/>
          </w:tcPr>
          <w:p w14:paraId="6F7BE2BD" w14:textId="0E1C3580" w:rsidR="002A37DF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="002A37DF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upport for ecclesial movements and associations that offer forms of service, discipleship, and pastoral resources</w:t>
            </w:r>
          </w:p>
        </w:tc>
        <w:tc>
          <w:tcPr>
            <w:tcW w:w="3332" w:type="dxa"/>
            <w:shd w:val="clear" w:color="auto" w:fill="FBEEC9" w:themeFill="background2"/>
          </w:tcPr>
          <w:p w14:paraId="218912DD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FBEEC9" w:themeFill="background2"/>
          </w:tcPr>
          <w:p w14:paraId="1B29A5DC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7DF" w14:paraId="46AF68B3" w14:textId="77777777" w:rsidTr="00B7127B">
        <w:trPr>
          <w:trHeight w:val="645"/>
        </w:trPr>
        <w:tc>
          <w:tcPr>
            <w:tcW w:w="2873" w:type="dxa"/>
            <w:shd w:val="clear" w:color="auto" w:fill="auto"/>
          </w:tcPr>
          <w:p w14:paraId="67532E1E" w14:textId="3B0C0741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Other resources</w:t>
            </w:r>
          </w:p>
          <w:p w14:paraId="4680C145" w14:textId="3E3F0F38" w:rsidR="002A37DF" w:rsidRPr="00643889" w:rsidRDefault="002A37DF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14:paraId="5AA3A982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087FF4C5" w14:textId="77777777" w:rsidR="002A37DF" w:rsidRDefault="002A37DF" w:rsidP="00D870E8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0744F5" w14:textId="0C041405" w:rsidR="4A192DA2" w:rsidRPr="00D870E8" w:rsidRDefault="4A192DA2" w:rsidP="00D870E8">
      <w:pPr>
        <w:spacing w:before="0" w:after="0"/>
        <w:rPr>
          <w:color w:val="C00000"/>
        </w:rPr>
      </w:pPr>
    </w:p>
    <w:p w14:paraId="704A9872" w14:textId="77777777" w:rsidR="006D3BFF" w:rsidRDefault="006D3BFF" w:rsidP="00D870E8">
      <w:pPr>
        <w:spacing w:before="0" w:after="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5B57D634" w14:textId="77777777" w:rsidR="00B962BC" w:rsidRDefault="00B962BC" w:rsidP="00B962BC">
      <w:pPr>
        <w:pStyle w:val="ListParagraph"/>
        <w:numPr>
          <w:ilvl w:val="0"/>
          <w:numId w:val="1"/>
        </w:numPr>
        <w:spacing w:before="0" w:after="12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Accompaniment</w:t>
      </w:r>
    </w:p>
    <w:p w14:paraId="4600E88E" w14:textId="0D5EC9A0" w:rsidR="00BF7337" w:rsidRPr="00B962BC" w:rsidRDefault="00B962BC" w:rsidP="00B962BC">
      <w:pPr>
        <w:spacing w:before="0" w:after="120"/>
        <w:ind w:firstLine="360"/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</w:pPr>
      <w:r w:rsidRPr="00B962BC"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  <w:t>Before Marriage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395"/>
        <w:gridCol w:w="1260"/>
        <w:gridCol w:w="1110"/>
        <w:gridCol w:w="1290"/>
        <w:gridCol w:w="6071"/>
      </w:tblGrid>
      <w:tr w:rsidR="4A192DA2" w:rsidRPr="00643889" w14:paraId="3EDF4FC8" w14:textId="77777777" w:rsidTr="006D3BFF">
        <w:tc>
          <w:tcPr>
            <w:tcW w:w="3449" w:type="dxa"/>
            <w:shd w:val="clear" w:color="auto" w:fill="FBEEC9" w:themeFill="background2"/>
          </w:tcPr>
          <w:p w14:paraId="40E0A989" w14:textId="7E27DD72" w:rsidR="5528C07A" w:rsidRPr="00643889" w:rsidRDefault="5528C07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i/>
                <w:iCs/>
                <w:sz w:val="24"/>
                <w:szCs w:val="24"/>
              </w:rPr>
              <w:t>Remote</w:t>
            </w: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marriage preparation</w:t>
            </w:r>
            <w:r w:rsidR="7295FD28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curricula</w:t>
            </w: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for children and youth (0-18 years old) </w:t>
            </w:r>
            <w:r w:rsidR="00CF40F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that includes</w:t>
            </w:r>
            <w:r w:rsidR="00B7127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95" w:type="dxa"/>
            <w:shd w:val="clear" w:color="auto" w:fill="FBEEC9" w:themeFill="background2"/>
          </w:tcPr>
          <w:p w14:paraId="01D9220E" w14:textId="77777777" w:rsidR="00B7127B" w:rsidRDefault="0E49D5F6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 </w:t>
            </w:r>
            <w:r w:rsidR="65A0832F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Catholic Schools</w:t>
            </w:r>
            <w:r w:rsidRPr="00643889">
              <w:rPr>
                <w:rFonts w:asciiTheme="majorHAnsi" w:hAnsiTheme="majorHAnsi" w:cstheme="majorHAnsi"/>
              </w:rPr>
              <w:br/>
            </w:r>
          </w:p>
          <w:p w14:paraId="0F4253C2" w14:textId="31255FCE" w:rsidR="0E49D5F6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</w:t>
            </w:r>
            <w:r w:rsidR="22903029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o/ Unsure</w:t>
            </w:r>
          </w:p>
        </w:tc>
        <w:tc>
          <w:tcPr>
            <w:tcW w:w="1260" w:type="dxa"/>
            <w:shd w:val="clear" w:color="auto" w:fill="FBEEC9" w:themeFill="background2"/>
          </w:tcPr>
          <w:p w14:paraId="6289756E" w14:textId="230926E2" w:rsidR="7BC850C1" w:rsidRPr="00643889" w:rsidRDefault="7BC850C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 </w:t>
            </w:r>
            <w:r w:rsidR="47C5840C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faith formation classes</w:t>
            </w:r>
            <w:r w:rsidR="00B7127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47C5840C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</w:p>
        </w:tc>
        <w:tc>
          <w:tcPr>
            <w:tcW w:w="1110" w:type="dxa"/>
            <w:shd w:val="clear" w:color="auto" w:fill="FBEEC9" w:themeFill="background2"/>
          </w:tcPr>
          <w:p w14:paraId="3F74AA1A" w14:textId="77777777" w:rsidR="00B7127B" w:rsidRDefault="337F29E5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 </w:t>
            </w:r>
            <w:r w:rsidR="47C5840C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youth ministry</w:t>
            </w:r>
            <w:r w:rsidR="4A192DA2"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6633408" w14:textId="77777777" w:rsidR="00B7127B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41144D19" w14:textId="79AE7FA1" w:rsidR="337F29E5" w:rsidRPr="00643889" w:rsidRDefault="4A192DA2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</w:t>
            </w:r>
          </w:p>
          <w:p w14:paraId="34E4C8D9" w14:textId="5AED37C2" w:rsidR="4A192DA2" w:rsidRPr="00643889" w:rsidRDefault="4A192DA2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Unsure</w:t>
            </w:r>
          </w:p>
        </w:tc>
        <w:tc>
          <w:tcPr>
            <w:tcW w:w="1290" w:type="dxa"/>
            <w:shd w:val="clear" w:color="auto" w:fill="FBEEC9" w:themeFill="background2"/>
          </w:tcPr>
          <w:p w14:paraId="6F712E21" w14:textId="6AD50346" w:rsidR="64794BC1" w:rsidRPr="00643889" w:rsidRDefault="64794BC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In diocesan programs</w:t>
            </w:r>
          </w:p>
          <w:p w14:paraId="3BA52BE2" w14:textId="37713843" w:rsidR="64794BC1" w:rsidRPr="00643889" w:rsidRDefault="64794BC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</w:p>
        </w:tc>
        <w:tc>
          <w:tcPr>
            <w:tcW w:w="6071" w:type="dxa"/>
            <w:shd w:val="clear" w:color="auto" w:fill="FBEEC9" w:themeFill="background2"/>
          </w:tcPr>
          <w:p w14:paraId="42874D0B" w14:textId="6A2C5BC3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4A192DA2" w:rsidRPr="00643889" w14:paraId="7937F151" w14:textId="77777777" w:rsidTr="006D3BFF">
        <w:trPr>
          <w:trHeight w:val="701"/>
        </w:trPr>
        <w:tc>
          <w:tcPr>
            <w:tcW w:w="3449" w:type="dxa"/>
            <w:shd w:val="clear" w:color="auto" w:fill="auto"/>
          </w:tcPr>
          <w:p w14:paraId="4F3C393B" w14:textId="3FB6D4B2" w:rsidR="39816B85" w:rsidRPr="00643889" w:rsidRDefault="39816B85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Christian anthropology</w:t>
            </w:r>
          </w:p>
        </w:tc>
        <w:tc>
          <w:tcPr>
            <w:tcW w:w="1395" w:type="dxa"/>
            <w:shd w:val="clear" w:color="auto" w:fill="auto"/>
          </w:tcPr>
          <w:p w14:paraId="5C55A514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F3C99E3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5EB88F8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50FBB4DB" w14:textId="6D42418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</w:tcPr>
          <w:p w14:paraId="2AC06D00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643889" w14:paraId="44C29A1D" w14:textId="77777777" w:rsidTr="006D3BFF">
        <w:trPr>
          <w:trHeight w:val="917"/>
        </w:trPr>
        <w:tc>
          <w:tcPr>
            <w:tcW w:w="3449" w:type="dxa"/>
            <w:shd w:val="clear" w:color="auto" w:fill="FBEEC9" w:themeFill="background2"/>
          </w:tcPr>
          <w:p w14:paraId="0492E730" w14:textId="1ED1282D" w:rsidR="39816B85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T</w:t>
            </w:r>
            <w:r w:rsidR="39816B85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he nature of authentic human sexuality</w:t>
            </w:r>
          </w:p>
        </w:tc>
        <w:tc>
          <w:tcPr>
            <w:tcW w:w="1395" w:type="dxa"/>
            <w:shd w:val="clear" w:color="auto" w:fill="FBEEC9" w:themeFill="background2"/>
          </w:tcPr>
          <w:p w14:paraId="49242E72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EC9" w:themeFill="background2"/>
          </w:tcPr>
          <w:p w14:paraId="2D1F5A1C" w14:textId="6895AF56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BEEC9" w:themeFill="background2"/>
          </w:tcPr>
          <w:p w14:paraId="5DC9F0AC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EC9" w:themeFill="background2"/>
          </w:tcPr>
          <w:p w14:paraId="1840FB3E" w14:textId="44951B6F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FBEEC9" w:themeFill="background2"/>
          </w:tcPr>
          <w:p w14:paraId="6870594C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643889" w14:paraId="701B7D13" w14:textId="77777777" w:rsidTr="006D3BFF">
        <w:trPr>
          <w:trHeight w:val="635"/>
        </w:trPr>
        <w:tc>
          <w:tcPr>
            <w:tcW w:w="3449" w:type="dxa"/>
            <w:shd w:val="clear" w:color="auto" w:fill="auto"/>
          </w:tcPr>
          <w:p w14:paraId="53202F65" w14:textId="482A8C2E" w:rsidR="39816B85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39816B85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he virtues of modesty and chastity</w:t>
            </w:r>
          </w:p>
        </w:tc>
        <w:tc>
          <w:tcPr>
            <w:tcW w:w="1395" w:type="dxa"/>
            <w:shd w:val="clear" w:color="auto" w:fill="auto"/>
          </w:tcPr>
          <w:p w14:paraId="6A26A6D9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A5E478E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4FC36358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4F662E85" w14:textId="3A8B8379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</w:tcPr>
          <w:p w14:paraId="4AEA3836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643889" w14:paraId="124CCA1B" w14:textId="77777777" w:rsidTr="006D3BFF">
        <w:trPr>
          <w:trHeight w:val="735"/>
        </w:trPr>
        <w:tc>
          <w:tcPr>
            <w:tcW w:w="3449" w:type="dxa"/>
            <w:shd w:val="clear" w:color="auto" w:fill="FBEEC9" w:themeFill="background2"/>
          </w:tcPr>
          <w:p w14:paraId="50FECCB6" w14:textId="641E574D" w:rsidR="39816B85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39816B85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he formation of healthy relationships</w:t>
            </w:r>
          </w:p>
          <w:p w14:paraId="21D7BEAA" w14:textId="008369BA" w:rsidR="4A192DA2" w:rsidRPr="00643889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BEEC9" w:themeFill="background2"/>
          </w:tcPr>
          <w:p w14:paraId="38AC54FF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EC9" w:themeFill="background2"/>
          </w:tcPr>
          <w:p w14:paraId="0B57477C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BEEC9" w:themeFill="background2"/>
          </w:tcPr>
          <w:p w14:paraId="79670202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EC9" w:themeFill="background2"/>
          </w:tcPr>
          <w:p w14:paraId="6D0F66D4" w14:textId="03A765A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FBEEC9" w:themeFill="background2"/>
          </w:tcPr>
          <w:p w14:paraId="22CF9F93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643889" w14:paraId="09191DD4" w14:textId="77777777" w:rsidTr="006D3BFF">
        <w:trPr>
          <w:trHeight w:val="645"/>
        </w:trPr>
        <w:tc>
          <w:tcPr>
            <w:tcW w:w="3449" w:type="dxa"/>
            <w:shd w:val="clear" w:color="auto" w:fill="auto"/>
          </w:tcPr>
          <w:p w14:paraId="42B5E75E" w14:textId="0036DBAA" w:rsidR="39816B85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39816B85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he call of marriage and family life</w:t>
            </w:r>
          </w:p>
        </w:tc>
        <w:tc>
          <w:tcPr>
            <w:tcW w:w="1395" w:type="dxa"/>
            <w:shd w:val="clear" w:color="auto" w:fill="auto"/>
          </w:tcPr>
          <w:p w14:paraId="0FCEC2A3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38A925C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EEE9DE4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59FFB959" w14:textId="4DDEC8C6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</w:tcPr>
          <w:p w14:paraId="539BA86C" w14:textId="7777777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643889" w14:paraId="18457EFA" w14:textId="77777777" w:rsidTr="006D3BFF">
        <w:tc>
          <w:tcPr>
            <w:tcW w:w="3449" w:type="dxa"/>
            <w:shd w:val="clear" w:color="auto" w:fill="FBEEC9" w:themeFill="background2"/>
          </w:tcPr>
          <w:p w14:paraId="41B77C15" w14:textId="330F93B6" w:rsidR="39816B85" w:rsidRPr="00643889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39816B85"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ge-appropriate resources on the above topics for both parents and young people</w:t>
            </w:r>
          </w:p>
        </w:tc>
        <w:tc>
          <w:tcPr>
            <w:tcW w:w="1395" w:type="dxa"/>
            <w:shd w:val="clear" w:color="auto" w:fill="FBEEC9" w:themeFill="background2"/>
          </w:tcPr>
          <w:p w14:paraId="796E4F6A" w14:textId="757827AF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EC9" w:themeFill="background2"/>
          </w:tcPr>
          <w:p w14:paraId="5CC3358D" w14:textId="3456EC7E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BEEC9" w:themeFill="background2"/>
          </w:tcPr>
          <w:p w14:paraId="2D5EE45A" w14:textId="671E44A6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EC9" w:themeFill="background2"/>
          </w:tcPr>
          <w:p w14:paraId="562A2912" w14:textId="37150EE7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FBEEC9" w:themeFill="background2"/>
          </w:tcPr>
          <w:p w14:paraId="7049103D" w14:textId="1491576A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643889" w14:paraId="46FDB111" w14:textId="77777777" w:rsidTr="006D3BFF">
        <w:tc>
          <w:tcPr>
            <w:tcW w:w="3449" w:type="dxa"/>
            <w:shd w:val="clear" w:color="auto" w:fill="auto"/>
          </w:tcPr>
          <w:p w14:paraId="58CF7316" w14:textId="2DD14F68" w:rsidR="39816B85" w:rsidRPr="00643889" w:rsidRDefault="39816B85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sz w:val="24"/>
                <w:szCs w:val="24"/>
              </w:rPr>
              <w:t>Other resources</w:t>
            </w:r>
          </w:p>
          <w:p w14:paraId="2DDCED9C" w14:textId="71269BF2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14:paraId="727C25CE" w14:textId="27201556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0B6FDDF" w14:textId="3678A09B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713F1180" w14:textId="6A7B31D6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E806C36" w14:textId="31143F3A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071" w:type="dxa"/>
          </w:tcPr>
          <w:p w14:paraId="696F3E32" w14:textId="3673962F" w:rsidR="4A192DA2" w:rsidRPr="00643889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7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500"/>
        <w:gridCol w:w="1260"/>
        <w:gridCol w:w="1170"/>
        <w:gridCol w:w="1290"/>
        <w:gridCol w:w="5906"/>
      </w:tblGrid>
      <w:tr w:rsidR="006D3BFF" w:rsidRPr="00643889" w14:paraId="46E6622E" w14:textId="77777777" w:rsidTr="00CF40F5">
        <w:tc>
          <w:tcPr>
            <w:tcW w:w="3449" w:type="dxa"/>
            <w:shd w:val="clear" w:color="auto" w:fill="FBEEC9" w:themeFill="background2"/>
          </w:tcPr>
          <w:p w14:paraId="485D67AF" w14:textId="221470BD" w:rsidR="006D3BFF" w:rsidRPr="00643889" w:rsidRDefault="006D3BFF" w:rsidP="006D3BF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</w:rPr>
              <w:t>Proximate</w:t>
            </w: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marriage preparation (19-30 years old) programming </w:t>
            </w:r>
            <w:r w:rsidR="00CF40F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6438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 w:rsidR="00CF40F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shd w:val="clear" w:color="auto" w:fill="FBEEC9" w:themeFill="background2"/>
          </w:tcPr>
          <w:p w14:paraId="425F866E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In curricula of Catholic institutions of higher learning</w:t>
            </w:r>
          </w:p>
          <w:p w14:paraId="65B50C57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hAnsiTheme="majorHAnsi" w:cstheme="majorHAnsi"/>
              </w:rPr>
              <w:br/>
            </w: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</w:p>
        </w:tc>
        <w:tc>
          <w:tcPr>
            <w:tcW w:w="1260" w:type="dxa"/>
            <w:shd w:val="clear" w:color="auto" w:fill="FBEEC9" w:themeFill="background2"/>
          </w:tcPr>
          <w:p w14:paraId="6DA75266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In faith formation classes</w:t>
            </w:r>
          </w:p>
          <w:p w14:paraId="4711095E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73A12DCB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</w:p>
        </w:tc>
        <w:tc>
          <w:tcPr>
            <w:tcW w:w="1170" w:type="dxa"/>
            <w:shd w:val="clear" w:color="auto" w:fill="FBEEC9" w:themeFill="background2"/>
          </w:tcPr>
          <w:p w14:paraId="0966AC00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 young adult ministry </w:t>
            </w:r>
          </w:p>
          <w:p w14:paraId="42E13B2A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55A798D1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</w:t>
            </w:r>
          </w:p>
          <w:p w14:paraId="199E6C9C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Unsure</w:t>
            </w:r>
          </w:p>
        </w:tc>
        <w:tc>
          <w:tcPr>
            <w:tcW w:w="1290" w:type="dxa"/>
            <w:shd w:val="clear" w:color="auto" w:fill="FBEEC9" w:themeFill="background2"/>
          </w:tcPr>
          <w:p w14:paraId="6DB9589D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In diocesan programs </w:t>
            </w:r>
          </w:p>
          <w:p w14:paraId="7A8964DC" w14:textId="77777777" w:rsidR="006D3BFF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3EF466F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</w:p>
        </w:tc>
        <w:tc>
          <w:tcPr>
            <w:tcW w:w="5906" w:type="dxa"/>
            <w:shd w:val="clear" w:color="auto" w:fill="FBEEC9" w:themeFill="background2"/>
          </w:tcPr>
          <w:p w14:paraId="0D6DC334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6D3BFF" w:rsidRPr="00643889" w14:paraId="1FA5B1F8" w14:textId="77777777" w:rsidTr="00CF40F5">
        <w:trPr>
          <w:trHeight w:val="917"/>
        </w:trPr>
        <w:tc>
          <w:tcPr>
            <w:tcW w:w="3449" w:type="dxa"/>
            <w:shd w:val="clear" w:color="auto" w:fill="auto"/>
          </w:tcPr>
          <w:p w14:paraId="0F5152B5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elping young adults understand healthy and moral dating behaviors</w:t>
            </w:r>
          </w:p>
        </w:tc>
        <w:tc>
          <w:tcPr>
            <w:tcW w:w="1500" w:type="dxa"/>
            <w:shd w:val="clear" w:color="auto" w:fill="auto"/>
          </w:tcPr>
          <w:p w14:paraId="3DDEB4FB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3D1E91C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6E8AE8A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677CB607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906" w:type="dxa"/>
          </w:tcPr>
          <w:p w14:paraId="366018D7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D3BFF" w:rsidRPr="00643889" w14:paraId="034344DE" w14:textId="77777777" w:rsidTr="00CF40F5">
        <w:trPr>
          <w:trHeight w:val="917"/>
        </w:trPr>
        <w:tc>
          <w:tcPr>
            <w:tcW w:w="3449" w:type="dxa"/>
            <w:shd w:val="clear" w:color="auto" w:fill="FBEEC9" w:themeFill="background2"/>
          </w:tcPr>
          <w:p w14:paraId="32A943F9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omparing God's plan for marriage and family with contemporary sexual ideas and behaviors, demonstrating the negative and immoral effects of 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promiscuous behavior on marriage</w:t>
            </w:r>
          </w:p>
        </w:tc>
        <w:tc>
          <w:tcPr>
            <w:tcW w:w="1500" w:type="dxa"/>
            <w:shd w:val="clear" w:color="auto" w:fill="FBEEC9" w:themeFill="background2"/>
          </w:tcPr>
          <w:p w14:paraId="22A168DF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EC9" w:themeFill="background2"/>
          </w:tcPr>
          <w:p w14:paraId="2540FC72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BEEC9" w:themeFill="background2"/>
          </w:tcPr>
          <w:p w14:paraId="49215530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EC9" w:themeFill="background2"/>
          </w:tcPr>
          <w:p w14:paraId="1ECDFFFC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FBEEC9" w:themeFill="background2"/>
          </w:tcPr>
          <w:p w14:paraId="5FE22F73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D3BFF" w:rsidRPr="00643889" w14:paraId="71F332A8" w14:textId="77777777" w:rsidTr="00CF40F5">
        <w:trPr>
          <w:trHeight w:val="635"/>
        </w:trPr>
        <w:tc>
          <w:tcPr>
            <w:tcW w:w="3449" w:type="dxa"/>
            <w:shd w:val="clear" w:color="auto" w:fill="auto"/>
          </w:tcPr>
          <w:p w14:paraId="46B5B650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ddressing authentic human sexuality, the nature of marriage, and the blessing of children</w:t>
            </w:r>
          </w:p>
        </w:tc>
        <w:tc>
          <w:tcPr>
            <w:tcW w:w="1500" w:type="dxa"/>
            <w:shd w:val="clear" w:color="auto" w:fill="auto"/>
          </w:tcPr>
          <w:p w14:paraId="442007B6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D4AA22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88FAC19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4ACA1B71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906" w:type="dxa"/>
          </w:tcPr>
          <w:p w14:paraId="468B8828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D3BFF" w:rsidRPr="00643889" w14:paraId="564B920F" w14:textId="77777777" w:rsidTr="00CF40F5">
        <w:trPr>
          <w:trHeight w:val="635"/>
        </w:trPr>
        <w:tc>
          <w:tcPr>
            <w:tcW w:w="3449" w:type="dxa"/>
            <w:shd w:val="clear" w:color="auto" w:fill="FBEEC9" w:themeFill="background2"/>
          </w:tcPr>
          <w:p w14:paraId="19EB45DA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43889">
              <w:rPr>
                <w:rFonts w:asciiTheme="majorHAnsi" w:eastAsia="Times New Roman" w:hAnsiTheme="majorHAnsi" w:cstheme="majorHAnsi"/>
                <w:sz w:val="24"/>
                <w:szCs w:val="24"/>
              </w:rPr>
              <w:t>Other resources</w:t>
            </w:r>
          </w:p>
          <w:p w14:paraId="71E3888B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BEEC9" w:themeFill="background2"/>
          </w:tcPr>
          <w:p w14:paraId="40FA4038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EC9" w:themeFill="background2"/>
          </w:tcPr>
          <w:p w14:paraId="5B7E8AC5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BEEC9" w:themeFill="background2"/>
          </w:tcPr>
          <w:p w14:paraId="209E8D06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EC9" w:themeFill="background2"/>
          </w:tcPr>
          <w:p w14:paraId="7D94D067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FBEEC9" w:themeFill="background2"/>
          </w:tcPr>
          <w:p w14:paraId="510C0C95" w14:textId="77777777" w:rsidR="006D3BFF" w:rsidRPr="00643889" w:rsidRDefault="006D3BFF" w:rsidP="006D3BF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481F7D32" w14:textId="633E71E5" w:rsidR="4A192DA2" w:rsidRPr="00B962BC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430"/>
        <w:gridCol w:w="7200"/>
      </w:tblGrid>
      <w:tr w:rsidR="4A192DA2" w:rsidRPr="00D870E8" w14:paraId="5A28EE86" w14:textId="77777777" w:rsidTr="00CF40F5">
        <w:tc>
          <w:tcPr>
            <w:tcW w:w="4945" w:type="dxa"/>
            <w:shd w:val="clear" w:color="auto" w:fill="FBEEC9" w:themeFill="background2"/>
          </w:tcPr>
          <w:p w14:paraId="5F114698" w14:textId="29271002" w:rsidR="77EF7E54" w:rsidRPr="00D870E8" w:rsidRDefault="77EF7E54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Are there coordinated efforts between young adult ministries and family ministries, "with the aim of ensuring a continuous and suitable accompaniment of the vocational process?" (This may include opportunities for mentorship and networks of other vocational support)</w:t>
            </w:r>
          </w:p>
        </w:tc>
        <w:tc>
          <w:tcPr>
            <w:tcW w:w="2430" w:type="dxa"/>
            <w:shd w:val="clear" w:color="auto" w:fill="FBEEC9" w:themeFill="background2"/>
          </w:tcPr>
          <w:p w14:paraId="50B9F824" w14:textId="4191E784" w:rsidR="7C9E3AD1" w:rsidRPr="00D870E8" w:rsidRDefault="7C9E3AD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Yes/No/Unsure</w:t>
            </w:r>
          </w:p>
        </w:tc>
        <w:tc>
          <w:tcPr>
            <w:tcW w:w="7200" w:type="dxa"/>
            <w:shd w:val="clear" w:color="auto" w:fill="FBEEC9" w:themeFill="background2"/>
          </w:tcPr>
          <w:p w14:paraId="20752389" w14:textId="4A9A2A74" w:rsidR="7C9E3AD1" w:rsidRPr="00D870E8" w:rsidRDefault="7C9E3AD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Description/Comments</w:t>
            </w:r>
          </w:p>
          <w:p w14:paraId="67F1CF25" w14:textId="3294072D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582D4C3" w14:textId="0CD13074" w:rsidR="4A192DA2" w:rsidRPr="00B962BC" w:rsidRDefault="4A192DA2" w:rsidP="00D870E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090"/>
        <w:gridCol w:w="5490"/>
      </w:tblGrid>
      <w:tr w:rsidR="00B7127B" w:rsidRPr="00D870E8" w14:paraId="55AD496D" w14:textId="77777777" w:rsidTr="00B7127B">
        <w:tc>
          <w:tcPr>
            <w:tcW w:w="4995" w:type="dxa"/>
            <w:shd w:val="clear" w:color="auto" w:fill="FBEEC9" w:themeFill="background2"/>
          </w:tcPr>
          <w:p w14:paraId="6B254AB7" w14:textId="7B3BEF10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Immediate marriage preparation (couples preparing for marriage) 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that</w:t>
            </w:r>
            <w:r w:rsidR="00CF40F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90" w:type="dxa"/>
            <w:shd w:val="clear" w:color="auto" w:fill="FBEEC9" w:themeFill="background2"/>
          </w:tcPr>
          <w:p w14:paraId="15C56D74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5204A9F8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17F97D17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393432CD" w14:textId="5940A7B5" w:rsidR="00B7127B" w:rsidRPr="00D870E8" w:rsidRDefault="00B7127B" w:rsidP="00B7127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5490" w:type="dxa"/>
            <w:shd w:val="clear" w:color="auto" w:fill="FBEEC9" w:themeFill="background2"/>
          </w:tcPr>
          <w:p w14:paraId="20EC7E58" w14:textId="3D9E58D4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Name/Description/Comments</w:t>
            </w:r>
          </w:p>
        </w:tc>
      </w:tr>
      <w:tr w:rsidR="00B7127B" w:rsidRPr="00D870E8" w14:paraId="102E2597" w14:textId="77777777" w:rsidTr="00B7127B">
        <w:trPr>
          <w:trHeight w:val="917"/>
        </w:trPr>
        <w:tc>
          <w:tcPr>
            <w:tcW w:w="4995" w:type="dxa"/>
            <w:shd w:val="clear" w:color="auto" w:fill="auto"/>
          </w:tcPr>
          <w:p w14:paraId="21F48C81" w14:textId="53331DDE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ngoing training and support for pastoral workers who assist with the preparation of couples for marriage (including clergy, seminarians, mentor couples, parish staff, and volunteers)</w:t>
            </w:r>
          </w:p>
        </w:tc>
        <w:tc>
          <w:tcPr>
            <w:tcW w:w="4090" w:type="dxa"/>
            <w:shd w:val="clear" w:color="auto" w:fill="auto"/>
          </w:tcPr>
          <w:p w14:paraId="60C49A6F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93C86FA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A789B2B" w14:textId="77777777" w:rsidTr="00B7127B">
        <w:trPr>
          <w:trHeight w:val="917"/>
        </w:trPr>
        <w:tc>
          <w:tcPr>
            <w:tcW w:w="4995" w:type="dxa"/>
            <w:shd w:val="clear" w:color="auto" w:fill="FBEEC9" w:themeFill="background2"/>
          </w:tcPr>
          <w:p w14:paraId="25DE02A1" w14:textId="08ADD7C1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raining workshops for married couples or individuals who can provide instruction in Natural Family Planning</w:t>
            </w:r>
          </w:p>
        </w:tc>
        <w:tc>
          <w:tcPr>
            <w:tcW w:w="4090" w:type="dxa"/>
            <w:shd w:val="clear" w:color="auto" w:fill="FBEEC9" w:themeFill="background2"/>
          </w:tcPr>
          <w:p w14:paraId="2C54D8DC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BEEC9" w:themeFill="background2"/>
          </w:tcPr>
          <w:p w14:paraId="052C778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6696F98C" w14:textId="77777777" w:rsidTr="00B7127B">
        <w:trPr>
          <w:trHeight w:val="635"/>
        </w:trPr>
        <w:tc>
          <w:tcPr>
            <w:tcW w:w="4995" w:type="dxa"/>
            <w:shd w:val="clear" w:color="auto" w:fill="auto"/>
          </w:tcPr>
          <w:p w14:paraId="574C9470" w14:textId="38D87BBC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utreach to engaged couples so they are connected with the local parish community, with 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the support of a mentor or sponsor couple, who are culturally competent</w:t>
            </w:r>
          </w:p>
        </w:tc>
        <w:tc>
          <w:tcPr>
            <w:tcW w:w="4090" w:type="dxa"/>
            <w:shd w:val="clear" w:color="auto" w:fill="auto"/>
          </w:tcPr>
          <w:p w14:paraId="3D85428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57526A8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34E22B00" w14:textId="77777777" w:rsidTr="00B7127B">
        <w:trPr>
          <w:trHeight w:val="635"/>
        </w:trPr>
        <w:tc>
          <w:tcPr>
            <w:tcW w:w="4995" w:type="dxa"/>
            <w:shd w:val="clear" w:color="auto" w:fill="FBEEC9" w:themeFill="background2"/>
          </w:tcPr>
          <w:p w14:paraId="19E574E6" w14:textId="47D32656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ractical and moral support for cohabitating couples to encourage and facilitate a transition into separate housing</w:t>
            </w:r>
          </w:p>
        </w:tc>
        <w:tc>
          <w:tcPr>
            <w:tcW w:w="4090" w:type="dxa"/>
            <w:shd w:val="clear" w:color="auto" w:fill="FBEEC9" w:themeFill="background2"/>
          </w:tcPr>
          <w:p w14:paraId="166A16D9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BEEC9" w:themeFill="background2"/>
          </w:tcPr>
          <w:p w14:paraId="126352F1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07D1CB86" w14:textId="77777777" w:rsidTr="00B7127B">
        <w:trPr>
          <w:trHeight w:val="635"/>
        </w:trPr>
        <w:tc>
          <w:tcPr>
            <w:tcW w:w="4995" w:type="dxa"/>
          </w:tcPr>
          <w:p w14:paraId="7EAA60D5" w14:textId="698D5C6F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of prayer for and with engaged couples (such as the blessing of the engaged, adoration, sacrament of penance, etc.)</w:t>
            </w:r>
          </w:p>
        </w:tc>
        <w:tc>
          <w:tcPr>
            <w:tcW w:w="4090" w:type="dxa"/>
          </w:tcPr>
          <w:p w14:paraId="4713269D" w14:textId="7FBF44D4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709C65B" w14:textId="0CBF191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7813720" w14:textId="77777777" w:rsidTr="00B7127B">
        <w:trPr>
          <w:trHeight w:val="635"/>
        </w:trPr>
        <w:tc>
          <w:tcPr>
            <w:tcW w:w="4995" w:type="dxa"/>
            <w:shd w:val="clear" w:color="auto" w:fill="FBEEC9" w:themeFill="background2"/>
          </w:tcPr>
          <w:p w14:paraId="7AA7A00B" w14:textId="39000390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remarital inventories to identify the needs of the couple and ensure adequate time for conversations, discernment, and follow up, with appropriate referrals if needed</w:t>
            </w:r>
          </w:p>
        </w:tc>
        <w:tc>
          <w:tcPr>
            <w:tcW w:w="4090" w:type="dxa"/>
            <w:shd w:val="clear" w:color="auto" w:fill="FBEEC9" w:themeFill="background2"/>
          </w:tcPr>
          <w:p w14:paraId="48937301" w14:textId="7F3FA5A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BEEC9" w:themeFill="background2"/>
          </w:tcPr>
          <w:p w14:paraId="0B610FFB" w14:textId="155DA89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2AFE0094" w14:textId="77777777" w:rsidTr="00B7127B">
        <w:trPr>
          <w:trHeight w:val="645"/>
        </w:trPr>
        <w:tc>
          <w:tcPr>
            <w:tcW w:w="4995" w:type="dxa"/>
            <w:shd w:val="clear" w:color="auto" w:fill="auto"/>
          </w:tcPr>
          <w:p w14:paraId="0B881E03" w14:textId="3B0C074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Other resources</w:t>
            </w:r>
          </w:p>
          <w:p w14:paraId="6FBDBB91" w14:textId="3E3F0F3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</w:tcPr>
          <w:p w14:paraId="59267858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7279C4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B62AE7D" w14:textId="2B01C4E1" w:rsidR="4A192DA2" w:rsidRPr="00B962BC" w:rsidRDefault="4A192DA2" w:rsidP="00D870E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497"/>
        <w:gridCol w:w="9630"/>
      </w:tblGrid>
      <w:tr w:rsidR="4A192DA2" w:rsidRPr="00D870E8" w14:paraId="060901D0" w14:textId="77777777" w:rsidTr="00B7127B">
        <w:tc>
          <w:tcPr>
            <w:tcW w:w="3448" w:type="dxa"/>
            <w:shd w:val="clear" w:color="auto" w:fill="FBEEC9" w:themeFill="background2"/>
          </w:tcPr>
          <w:p w14:paraId="34AF00EC" w14:textId="0F8F7C98" w:rsidR="6EE9AFC4" w:rsidRPr="00D870E8" w:rsidRDefault="6EE9AFC4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Diocesan and</w:t>
            </w:r>
            <w:r w:rsidR="00B7127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/or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parish marriage preparation programs 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 content on</w:t>
            </w:r>
            <w:r w:rsidR="00B7127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7" w:type="dxa"/>
            <w:shd w:val="clear" w:color="auto" w:fill="FBEEC9" w:themeFill="background2"/>
          </w:tcPr>
          <w:p w14:paraId="7422CBB5" w14:textId="238D229E" w:rsidR="5AE584F1" w:rsidRPr="00D870E8" w:rsidRDefault="5AE584F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Yes/No</w:t>
            </w:r>
            <w:r w:rsidR="00B7127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(indicate D – diocesan or P – parish)</w:t>
            </w:r>
          </w:p>
        </w:tc>
        <w:tc>
          <w:tcPr>
            <w:tcW w:w="9630" w:type="dxa"/>
            <w:shd w:val="clear" w:color="auto" w:fill="FBEEC9" w:themeFill="background2"/>
          </w:tcPr>
          <w:p w14:paraId="497540A4" w14:textId="6A2C5BC3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4A192DA2" w:rsidRPr="00D870E8" w14:paraId="70E80592" w14:textId="77777777" w:rsidTr="00B7127B">
        <w:tc>
          <w:tcPr>
            <w:tcW w:w="3448" w:type="dxa"/>
            <w:shd w:val="clear" w:color="auto" w:fill="auto"/>
          </w:tcPr>
          <w:p w14:paraId="5FC91B40" w14:textId="77777777" w:rsidR="4A192DA2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he nature of marriage as instituted by God</w:t>
            </w:r>
          </w:p>
          <w:p w14:paraId="3D6D6469" w14:textId="1546FF9E" w:rsidR="00E75E52" w:rsidRPr="00E75E52" w:rsidRDefault="00E75E52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shd w:val="clear" w:color="auto" w:fill="auto"/>
          </w:tcPr>
          <w:p w14:paraId="0F60312C" w14:textId="0EDA9C0B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B75CA98" w14:textId="77777777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20B806FC" w14:textId="77777777" w:rsidTr="00B7127B">
        <w:trPr>
          <w:trHeight w:val="548"/>
        </w:trPr>
        <w:tc>
          <w:tcPr>
            <w:tcW w:w="3448" w:type="dxa"/>
            <w:shd w:val="clear" w:color="auto" w:fill="FBEEC9" w:themeFill="background2"/>
          </w:tcPr>
          <w:p w14:paraId="1C7605A3" w14:textId="77777777" w:rsidR="1FE2C76D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he vocation of marriage and its responsibilities</w:t>
            </w:r>
          </w:p>
          <w:p w14:paraId="55DC9C7C" w14:textId="412751B3" w:rsidR="00E75E52" w:rsidRPr="00D870E8" w:rsidRDefault="00E75E52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shd w:val="clear" w:color="auto" w:fill="FBEEC9" w:themeFill="background2"/>
          </w:tcPr>
          <w:p w14:paraId="524E07B1" w14:textId="53027456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BEEC9" w:themeFill="background2"/>
          </w:tcPr>
          <w:p w14:paraId="0B34703B" w14:textId="7CB75C98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0C3BB673" w14:textId="77777777" w:rsidTr="00B7127B">
        <w:tc>
          <w:tcPr>
            <w:tcW w:w="3448" w:type="dxa"/>
            <w:shd w:val="clear" w:color="auto" w:fill="auto"/>
          </w:tcPr>
          <w:p w14:paraId="3B4E2148" w14:textId="44FF7503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ow to pray together as a couple</w:t>
            </w:r>
          </w:p>
          <w:p w14:paraId="680E3856" w14:textId="77777777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12F96CF3" w14:textId="73C57DB3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</w:tcPr>
          <w:p w14:paraId="20552EEF" w14:textId="66234128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56D8126B" w14:textId="77777777" w:rsidTr="00B7127B">
        <w:tc>
          <w:tcPr>
            <w:tcW w:w="3448" w:type="dxa"/>
            <w:shd w:val="clear" w:color="auto" w:fill="FBEEC9" w:themeFill="background2"/>
          </w:tcPr>
          <w:p w14:paraId="1F900E9D" w14:textId="795DB3D6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he role of Christian spouses as witnesses to the charity that flows from Christ</w:t>
            </w:r>
          </w:p>
        </w:tc>
        <w:tc>
          <w:tcPr>
            <w:tcW w:w="1497" w:type="dxa"/>
            <w:shd w:val="clear" w:color="auto" w:fill="FBEEC9" w:themeFill="background2"/>
          </w:tcPr>
          <w:p w14:paraId="30FD6FFC" w14:textId="44E97696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BEEC9" w:themeFill="background2"/>
          </w:tcPr>
          <w:p w14:paraId="59367C1C" w14:textId="77777777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0A23FAE8" w14:textId="77777777" w:rsidTr="00B7127B">
        <w:tc>
          <w:tcPr>
            <w:tcW w:w="3448" w:type="dxa"/>
            <w:shd w:val="clear" w:color="auto" w:fill="auto"/>
          </w:tcPr>
          <w:p w14:paraId="2A962BCB" w14:textId="0EAB8606" w:rsidR="4A192DA2" w:rsidRPr="00E75E52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ving conjugal chastity as a virtue with particular admonition to cohabitating couples</w:t>
            </w:r>
          </w:p>
        </w:tc>
        <w:tc>
          <w:tcPr>
            <w:tcW w:w="1497" w:type="dxa"/>
            <w:shd w:val="clear" w:color="auto" w:fill="auto"/>
          </w:tcPr>
          <w:p w14:paraId="2C93DB7B" w14:textId="7A173707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</w:tcPr>
          <w:p w14:paraId="290BA04C" w14:textId="77777777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6F213CD6" w14:textId="77777777" w:rsidTr="00B7127B">
        <w:trPr>
          <w:trHeight w:val="758"/>
        </w:trPr>
        <w:tc>
          <w:tcPr>
            <w:tcW w:w="3448" w:type="dxa"/>
            <w:shd w:val="clear" w:color="auto" w:fill="FBEEC9" w:themeFill="background2"/>
          </w:tcPr>
          <w:p w14:paraId="7A92A9EF" w14:textId="785A81F3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R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esponsibility of Catholic parents to have their parents baptized and raise them in the Catholic </w:t>
            </w:r>
            <w:r w:rsidR="00D12E1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faith,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building their domestic church as ministers of their home</w:t>
            </w:r>
          </w:p>
        </w:tc>
        <w:tc>
          <w:tcPr>
            <w:tcW w:w="1497" w:type="dxa"/>
            <w:shd w:val="clear" w:color="auto" w:fill="FBEEC9" w:themeFill="background2"/>
          </w:tcPr>
          <w:p w14:paraId="022FE86C" w14:textId="4DD4CF05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BEEC9" w:themeFill="background2"/>
          </w:tcPr>
          <w:p w14:paraId="2BA00FEF" w14:textId="77777777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3A009A7F" w14:textId="77777777" w:rsidTr="00B7127B">
        <w:trPr>
          <w:trHeight w:val="758"/>
        </w:trPr>
        <w:tc>
          <w:tcPr>
            <w:tcW w:w="3448" w:type="dxa"/>
          </w:tcPr>
          <w:p w14:paraId="54F4CC59" w14:textId="092E065A" w:rsidR="1FE2C76D" w:rsidRPr="00D870E8" w:rsidRDefault="1FE2C76D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Natural Family Planning as a tool for respecting and living God's design for married love while discerning God's will together</w:t>
            </w:r>
          </w:p>
        </w:tc>
        <w:tc>
          <w:tcPr>
            <w:tcW w:w="1497" w:type="dxa"/>
          </w:tcPr>
          <w:p w14:paraId="53082294" w14:textId="66D4B0C6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</w:tcPr>
          <w:p w14:paraId="00F2F7F9" w14:textId="45ACB39B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354CBDA5" w14:textId="77777777" w:rsidTr="00B7127B">
        <w:trPr>
          <w:trHeight w:val="758"/>
        </w:trPr>
        <w:tc>
          <w:tcPr>
            <w:tcW w:w="3448" w:type="dxa"/>
            <w:shd w:val="clear" w:color="auto" w:fill="FBEEC9" w:themeFill="background2"/>
          </w:tcPr>
          <w:p w14:paraId="3D5CF276" w14:textId="6A84EECB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oral teaching of the Church on reproductive technologies and ethical solutions to infertility</w:t>
            </w:r>
          </w:p>
        </w:tc>
        <w:tc>
          <w:tcPr>
            <w:tcW w:w="1497" w:type="dxa"/>
            <w:shd w:val="clear" w:color="auto" w:fill="FBEEC9" w:themeFill="background2"/>
          </w:tcPr>
          <w:p w14:paraId="2F15E894" w14:textId="6C043686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BEEC9" w:themeFill="background2"/>
          </w:tcPr>
          <w:p w14:paraId="4674C25E" w14:textId="3C7C8749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7BD6EDB2" w14:textId="77777777" w:rsidTr="00B7127B">
        <w:trPr>
          <w:trHeight w:val="758"/>
        </w:trPr>
        <w:tc>
          <w:tcPr>
            <w:tcW w:w="3448" w:type="dxa"/>
          </w:tcPr>
          <w:p w14:paraId="59436E7A" w14:textId="419AF3B8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ensitive issues such as pornography use and addiction, resolving abortion trauma, sexual and domestic abuse and violence, the experience of separation and divorce as a child, etc.</w:t>
            </w:r>
          </w:p>
        </w:tc>
        <w:tc>
          <w:tcPr>
            <w:tcW w:w="1497" w:type="dxa"/>
          </w:tcPr>
          <w:p w14:paraId="0509E93E" w14:textId="1D409FE0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</w:tcPr>
          <w:p w14:paraId="7F72FB49" w14:textId="255F89DB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1E687786" w14:textId="77777777" w:rsidTr="00B7127B">
        <w:trPr>
          <w:trHeight w:val="758"/>
        </w:trPr>
        <w:tc>
          <w:tcPr>
            <w:tcW w:w="3448" w:type="dxa"/>
            <w:shd w:val="clear" w:color="auto" w:fill="FBEEC9" w:themeFill="background2"/>
          </w:tcPr>
          <w:p w14:paraId="38F71F85" w14:textId="2F38A360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ractical skills such as communication, financial planning, etc.</w:t>
            </w:r>
          </w:p>
        </w:tc>
        <w:tc>
          <w:tcPr>
            <w:tcW w:w="1497" w:type="dxa"/>
            <w:shd w:val="clear" w:color="auto" w:fill="FBEEC9" w:themeFill="background2"/>
          </w:tcPr>
          <w:p w14:paraId="4361442C" w14:textId="4CF76C8F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BEEC9" w:themeFill="background2"/>
          </w:tcPr>
          <w:p w14:paraId="618BBF0A" w14:textId="4EFB5940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7079539F" w14:textId="77777777" w:rsidTr="00B7127B">
        <w:trPr>
          <w:trHeight w:val="758"/>
        </w:trPr>
        <w:tc>
          <w:tcPr>
            <w:tcW w:w="3448" w:type="dxa"/>
          </w:tcPr>
          <w:p w14:paraId="3A9F32B1" w14:textId="7DAD5D34" w:rsidR="1FE2C76D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</w:t>
            </w:r>
            <w:r w:rsidR="1FE2C76D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equirements for marriage in accord with the law of the Church</w:t>
            </w:r>
          </w:p>
        </w:tc>
        <w:tc>
          <w:tcPr>
            <w:tcW w:w="1497" w:type="dxa"/>
          </w:tcPr>
          <w:p w14:paraId="4E87E762" w14:textId="6491EA32" w:rsidR="4A192DA2" w:rsidRPr="00D870E8" w:rsidRDefault="4A192DA2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</w:tcPr>
          <w:p w14:paraId="71BDF860" w14:textId="5A4A4E4C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4A192DA2" w:rsidRPr="00D870E8" w14:paraId="3CC5B6C8" w14:textId="77777777" w:rsidTr="00B7127B">
        <w:trPr>
          <w:trHeight w:val="758"/>
        </w:trPr>
        <w:tc>
          <w:tcPr>
            <w:tcW w:w="3448" w:type="dxa"/>
            <w:shd w:val="clear" w:color="auto" w:fill="FBEEC9" w:themeFill="background2"/>
          </w:tcPr>
          <w:p w14:paraId="10FB2902" w14:textId="73C3A70C" w:rsidR="1FE2C76D" w:rsidRPr="00D870E8" w:rsidRDefault="1FE2C76D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(please </w:t>
            </w:r>
            <w:r w:rsidR="614C1B55"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specify)</w:t>
            </w:r>
          </w:p>
          <w:p w14:paraId="1F534D40" w14:textId="525A2DC1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BEEC9" w:themeFill="background2"/>
          </w:tcPr>
          <w:p w14:paraId="6D848D61" w14:textId="67AF8A68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BEEC9" w:themeFill="background2"/>
          </w:tcPr>
          <w:p w14:paraId="2CF5331F" w14:textId="7CAFC13D" w:rsidR="4A192DA2" w:rsidRPr="00D870E8" w:rsidRDefault="4A192DA2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34F5A27" w14:textId="77777777" w:rsidR="00255F16" w:rsidRDefault="00255F16" w:rsidP="00D870E8">
      <w:pPr>
        <w:spacing w:before="0" w:after="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684CE55E" w14:textId="77777777" w:rsidR="00B962BC" w:rsidRDefault="00B962BC" w:rsidP="00255F16">
      <w:pPr>
        <w:spacing w:before="0" w:after="12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787BD4DB" w14:textId="77777777" w:rsidR="00B962BC" w:rsidRDefault="00B962BC" w:rsidP="00255F16">
      <w:pPr>
        <w:spacing w:before="0" w:after="12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4394F32E" w14:textId="03BDEF2E" w:rsidR="00BF7337" w:rsidRPr="00B962BC" w:rsidRDefault="00B962BC" w:rsidP="007D5BF8">
      <w:pPr>
        <w:spacing w:before="0" w:after="120"/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</w:pPr>
      <w:r w:rsidRPr="00B962BC"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  <w:lastRenderedPageBreak/>
        <w:t>During Marriage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880"/>
        <w:gridCol w:w="8280"/>
      </w:tblGrid>
      <w:tr w:rsidR="00B7127B" w:rsidRPr="00D870E8" w14:paraId="23DD386A" w14:textId="77777777" w:rsidTr="006A228F">
        <w:tc>
          <w:tcPr>
            <w:tcW w:w="3415" w:type="dxa"/>
            <w:shd w:val="clear" w:color="auto" w:fill="FBEEC9" w:themeFill="background2"/>
          </w:tcPr>
          <w:p w14:paraId="5880F54C" w14:textId="7700C8AD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accompany married couples in the first few years 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FBEEC9" w:themeFill="background2"/>
          </w:tcPr>
          <w:p w14:paraId="28EADEC9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557188AE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7F9555DF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7E9DF87B" w14:textId="1F0C43F9" w:rsidR="00B7127B" w:rsidRPr="00D870E8" w:rsidRDefault="00B7127B" w:rsidP="00B7127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280" w:type="dxa"/>
            <w:shd w:val="clear" w:color="auto" w:fill="FBEEC9" w:themeFill="background2"/>
          </w:tcPr>
          <w:p w14:paraId="326294BF" w14:textId="6A2C5BC3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B7127B" w:rsidRPr="00D870E8" w14:paraId="7A6AED98" w14:textId="77777777" w:rsidTr="006A228F">
        <w:tc>
          <w:tcPr>
            <w:tcW w:w="3415" w:type="dxa"/>
            <w:shd w:val="clear" w:color="auto" w:fill="auto"/>
          </w:tcPr>
          <w:p w14:paraId="2FCB5202" w14:textId="37BAF2D0" w:rsidR="00B7127B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Post-Cana programs </w:t>
            </w:r>
            <w:r w:rsidR="00E75E52">
              <w:rPr>
                <w:rFonts w:asciiTheme="majorHAnsi" w:eastAsia="Times New Roman" w:hAnsiTheme="majorHAnsi" w:cstheme="majorHAnsi"/>
                <w:sz w:val="24"/>
                <w:szCs w:val="24"/>
              </w:rPr>
              <w:t>with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instruction on the vocation of marriage and the call to holiness as a married couple</w:t>
            </w:r>
            <w:r w:rsidR="0054797D">
              <w:rPr>
                <w:rFonts w:asciiTheme="majorHAnsi" w:eastAsia="Times New Roman" w:hAnsiTheme="majorHAnsi" w:cstheme="majorHAnsi"/>
                <w:sz w:val="24"/>
                <w:szCs w:val="24"/>
              </w:rPr>
              <w:t>, and the gift of life</w:t>
            </w:r>
            <w:r w:rsidR="008A5A9D">
              <w:rPr>
                <w:rFonts w:asciiTheme="majorHAnsi" w:eastAsia="Times New Roman" w:hAnsiTheme="majorHAnsi" w:cstheme="majorHAnsi"/>
                <w:sz w:val="24"/>
                <w:szCs w:val="24"/>
              </w:rPr>
              <w:t>, including guidance on ethical solutions to infertility, promotion of adoption and foster care options</w:t>
            </w:r>
          </w:p>
          <w:p w14:paraId="6CA3C3E4" w14:textId="0C54E469" w:rsidR="0054797D" w:rsidRPr="00D870E8" w:rsidRDefault="0054797D" w:rsidP="008A5A9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shd w:val="clear" w:color="auto" w:fill="auto"/>
          </w:tcPr>
          <w:p w14:paraId="5B80B446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775A4FD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4E18631" w14:textId="77777777" w:rsidTr="006A228F">
        <w:trPr>
          <w:trHeight w:val="548"/>
        </w:trPr>
        <w:tc>
          <w:tcPr>
            <w:tcW w:w="3415" w:type="dxa"/>
            <w:shd w:val="clear" w:color="auto" w:fill="FBEEC9" w:themeFill="background2"/>
          </w:tcPr>
          <w:p w14:paraId="7E829AF6" w14:textId="74239339" w:rsidR="00B7127B" w:rsidRPr="00D870E8" w:rsidRDefault="00061CF5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entoring programs that pair the newly married with faithful and mature couples for support and direction</w:t>
            </w:r>
          </w:p>
        </w:tc>
        <w:tc>
          <w:tcPr>
            <w:tcW w:w="2880" w:type="dxa"/>
            <w:shd w:val="clear" w:color="auto" w:fill="FBEEC9" w:themeFill="background2"/>
          </w:tcPr>
          <w:p w14:paraId="112E2FE6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2B359B4F" w14:textId="7CB75C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BDDB1D6" w14:textId="77777777" w:rsidTr="006A228F">
        <w:trPr>
          <w:trHeight w:val="971"/>
        </w:trPr>
        <w:tc>
          <w:tcPr>
            <w:tcW w:w="3415" w:type="dxa"/>
            <w:shd w:val="clear" w:color="auto" w:fill="auto"/>
          </w:tcPr>
          <w:p w14:paraId="5BFF0CB3" w14:textId="42312935" w:rsidR="00B7127B" w:rsidRPr="00D870E8" w:rsidRDefault="00061CF5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rograms where small groups of the newly married can gather for peer support and faith sharing</w:t>
            </w:r>
          </w:p>
        </w:tc>
        <w:tc>
          <w:tcPr>
            <w:tcW w:w="2880" w:type="dxa"/>
            <w:shd w:val="clear" w:color="auto" w:fill="auto"/>
          </w:tcPr>
          <w:p w14:paraId="43CB184D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1E0F9E6" w14:textId="6623412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32238F5E" w14:textId="77777777" w:rsidTr="006A228F">
        <w:trPr>
          <w:trHeight w:val="800"/>
        </w:trPr>
        <w:tc>
          <w:tcPr>
            <w:tcW w:w="3415" w:type="dxa"/>
            <w:shd w:val="clear" w:color="auto" w:fill="FBEEC9" w:themeFill="background2"/>
          </w:tcPr>
          <w:p w14:paraId="4C7415B1" w14:textId="604B5529" w:rsidR="00B7127B" w:rsidRPr="00D870E8" w:rsidRDefault="00061CF5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irst anniversary celebration or retreat hosted for new couples</w:t>
            </w:r>
          </w:p>
        </w:tc>
        <w:tc>
          <w:tcPr>
            <w:tcW w:w="2880" w:type="dxa"/>
            <w:shd w:val="clear" w:color="auto" w:fill="FBEEC9" w:themeFill="background2"/>
          </w:tcPr>
          <w:p w14:paraId="6B355F52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4F2DE31D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30369CCD" w14:textId="77777777" w:rsidTr="006A228F">
        <w:tc>
          <w:tcPr>
            <w:tcW w:w="3415" w:type="dxa"/>
            <w:shd w:val="clear" w:color="auto" w:fill="auto"/>
          </w:tcPr>
          <w:p w14:paraId="2F73580A" w14:textId="726CCCDD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7220FFF4" w14:textId="17ACBB83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0C50688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18E0CA3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0F2CD3D" w14:textId="77777777" w:rsidR="00D12E1B" w:rsidRPr="00BF7337" w:rsidRDefault="00D12E1B" w:rsidP="00D870E8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880"/>
        <w:gridCol w:w="8280"/>
      </w:tblGrid>
      <w:tr w:rsidR="00B7127B" w:rsidRPr="00D870E8" w14:paraId="004F41BE" w14:textId="77777777" w:rsidTr="006A228F">
        <w:tc>
          <w:tcPr>
            <w:tcW w:w="3415" w:type="dxa"/>
            <w:shd w:val="clear" w:color="auto" w:fill="FBEEC9" w:themeFill="background2"/>
          </w:tcPr>
          <w:p w14:paraId="5980CBC7" w14:textId="0155890D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promote marriage enrichment 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 w:rsidR="00ED552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FBEEC9" w:themeFill="background2"/>
          </w:tcPr>
          <w:p w14:paraId="6225CFAD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5209B3B" w14:textId="2D3ACEC0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441A6A20" w14:textId="77777777" w:rsidR="00ED5523" w:rsidRDefault="00ED5523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40A99865" w14:textId="6EEFEE70" w:rsidR="00B7127B" w:rsidRPr="00D870E8" w:rsidRDefault="00B7127B" w:rsidP="00B7127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280" w:type="dxa"/>
            <w:shd w:val="clear" w:color="auto" w:fill="FBEEC9" w:themeFill="background2"/>
          </w:tcPr>
          <w:p w14:paraId="0BA78497" w14:textId="6A2C5BC3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lastRenderedPageBreak/>
              <w:t>Name of Program/Description/Comments</w:t>
            </w:r>
          </w:p>
        </w:tc>
      </w:tr>
      <w:tr w:rsidR="00B7127B" w:rsidRPr="00D870E8" w14:paraId="5AEA22F2" w14:textId="77777777" w:rsidTr="006A228F">
        <w:tc>
          <w:tcPr>
            <w:tcW w:w="3415" w:type="dxa"/>
            <w:shd w:val="clear" w:color="auto" w:fill="auto"/>
          </w:tcPr>
          <w:p w14:paraId="4D535140" w14:textId="67F771F7" w:rsidR="00B7127B" w:rsidRPr="00D870E8" w:rsidRDefault="00061CF5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ike-to-like ministries that meet the ongoing needs of married couples</w:t>
            </w:r>
          </w:p>
          <w:p w14:paraId="46ECDAF1" w14:textId="780A700C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6FD0FF1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4E83A62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26703723" w14:textId="77777777" w:rsidTr="006A228F">
        <w:trPr>
          <w:trHeight w:val="548"/>
        </w:trPr>
        <w:tc>
          <w:tcPr>
            <w:tcW w:w="3415" w:type="dxa"/>
            <w:shd w:val="clear" w:color="auto" w:fill="FBEEC9" w:themeFill="background2"/>
          </w:tcPr>
          <w:p w14:paraId="064F8A15" w14:textId="77777777" w:rsidR="00B7127B" w:rsidRDefault="00061CF5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ommunication and conflict resolution programs</w:t>
            </w:r>
          </w:p>
          <w:p w14:paraId="12C3CFBD" w14:textId="497771A4" w:rsidR="00E75E52" w:rsidRPr="00D870E8" w:rsidRDefault="00E75E52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shd w:val="clear" w:color="auto" w:fill="FBEEC9" w:themeFill="background2"/>
          </w:tcPr>
          <w:p w14:paraId="5D38E0BE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4AB76C5D" w14:textId="7CB75C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2ABCF1F4" w14:textId="77777777" w:rsidTr="006A228F">
        <w:tc>
          <w:tcPr>
            <w:tcW w:w="3415" w:type="dxa"/>
            <w:shd w:val="clear" w:color="auto" w:fill="auto"/>
          </w:tcPr>
          <w:p w14:paraId="4A263FF4" w14:textId="4FBCCCC8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arenting programs</w:t>
            </w:r>
          </w:p>
          <w:p w14:paraId="06D6BF24" w14:textId="1F47CE7E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6899664" w14:textId="2699BDF5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838FEB8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C835282" w14:textId="6623412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60F0D007" w14:textId="77777777" w:rsidTr="006A228F">
        <w:tc>
          <w:tcPr>
            <w:tcW w:w="3415" w:type="dxa"/>
            <w:shd w:val="clear" w:color="auto" w:fill="FBEEC9" w:themeFill="background2"/>
          </w:tcPr>
          <w:p w14:paraId="04999783" w14:textId="05EED89B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inance handling and planning programs</w:t>
            </w:r>
          </w:p>
          <w:p w14:paraId="72C3FED0" w14:textId="2304C7F8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BEEC9" w:themeFill="background2"/>
          </w:tcPr>
          <w:p w14:paraId="21A54FB7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3DC6DE02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5F536648" w14:textId="77777777" w:rsidTr="006A228F">
        <w:tc>
          <w:tcPr>
            <w:tcW w:w="3415" w:type="dxa"/>
            <w:shd w:val="clear" w:color="auto" w:fill="auto"/>
          </w:tcPr>
          <w:p w14:paraId="17CF9E56" w14:textId="5CFA1726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Natural Family Planning classes</w:t>
            </w:r>
          </w:p>
          <w:p w14:paraId="75D6BDCE" w14:textId="16B1A461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8EE18AB" w14:textId="53270B35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4E04013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2CDE73A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7341740F" w14:textId="77777777" w:rsidTr="006A228F">
        <w:tc>
          <w:tcPr>
            <w:tcW w:w="3415" w:type="dxa"/>
            <w:shd w:val="clear" w:color="auto" w:fill="FBEEC9" w:themeFill="background2"/>
          </w:tcPr>
          <w:p w14:paraId="2F314AF1" w14:textId="7414CE4A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ouples' retreats</w:t>
            </w:r>
          </w:p>
          <w:p w14:paraId="64BCC944" w14:textId="6B7E558A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92800D3" w14:textId="4AEAFB2A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BEEC9" w:themeFill="background2"/>
          </w:tcPr>
          <w:p w14:paraId="27B4958F" w14:textId="55FD350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4FC8E446" w14:textId="6759D3C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05C1E399" w14:textId="77777777" w:rsidTr="006A228F">
        <w:tc>
          <w:tcPr>
            <w:tcW w:w="3415" w:type="dxa"/>
            <w:shd w:val="clear" w:color="auto" w:fill="auto"/>
          </w:tcPr>
          <w:p w14:paraId="6C5FE210" w14:textId="37EE3F04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ouples' small groups</w:t>
            </w:r>
          </w:p>
          <w:p w14:paraId="25138C80" w14:textId="7D5C5B9D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F2B2DC9" w14:textId="16EE746B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0EC8E7B" w14:textId="3B9E9756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15CF4310" w14:textId="067B06C9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7E70EF5B" w14:textId="77777777" w:rsidTr="006A228F">
        <w:tc>
          <w:tcPr>
            <w:tcW w:w="3415" w:type="dxa"/>
            <w:shd w:val="clear" w:color="auto" w:fill="FBEEC9" w:themeFill="background2"/>
          </w:tcPr>
          <w:p w14:paraId="412C6AF2" w14:textId="3DE169F2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upport for marriage and family focused apostolates, organizations, programs, and resources</w:t>
            </w:r>
          </w:p>
        </w:tc>
        <w:tc>
          <w:tcPr>
            <w:tcW w:w="2880" w:type="dxa"/>
            <w:shd w:val="clear" w:color="auto" w:fill="FBEEC9" w:themeFill="background2"/>
          </w:tcPr>
          <w:p w14:paraId="61CA3519" w14:textId="00F0126F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0980A00D" w14:textId="78DC843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2312FB46" w14:textId="77777777" w:rsidTr="006A228F">
        <w:tc>
          <w:tcPr>
            <w:tcW w:w="3415" w:type="dxa"/>
            <w:shd w:val="clear" w:color="auto" w:fill="auto"/>
          </w:tcPr>
          <w:p w14:paraId="4C8B403E" w14:textId="1DFF122A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000F66C6" w14:textId="2E84196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3395F2F" w14:textId="1EBA793D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A84A565" w14:textId="6527E6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F9E2ABE" w14:textId="480F415F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6AE6C73" w14:textId="0C99C00F" w:rsidR="4A192DA2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</w:p>
    <w:p w14:paraId="0169B028" w14:textId="77777777" w:rsidR="00D12E1B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510"/>
        <w:gridCol w:w="8280"/>
      </w:tblGrid>
      <w:tr w:rsidR="00B7127B" w:rsidRPr="00D870E8" w14:paraId="1CFF3B56" w14:textId="77777777" w:rsidTr="006A228F">
        <w:tc>
          <w:tcPr>
            <w:tcW w:w="3785" w:type="dxa"/>
            <w:shd w:val="clear" w:color="auto" w:fill="FBEEC9" w:themeFill="background2"/>
          </w:tcPr>
          <w:p w14:paraId="6068CD1C" w14:textId="0433F4B6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support married couples in living conjugal chastity 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0" w:type="dxa"/>
            <w:shd w:val="clear" w:color="auto" w:fill="FBEEC9" w:themeFill="background2"/>
          </w:tcPr>
          <w:p w14:paraId="2FF59A89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7C3637D8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47095942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19F81071" w14:textId="4CB21DE8" w:rsidR="00B7127B" w:rsidRPr="00D870E8" w:rsidRDefault="00B7127B" w:rsidP="00B7127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280" w:type="dxa"/>
            <w:shd w:val="clear" w:color="auto" w:fill="FBEEC9" w:themeFill="background2"/>
          </w:tcPr>
          <w:p w14:paraId="1604AAB1" w14:textId="6A2C5BC3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B7127B" w:rsidRPr="00D870E8" w14:paraId="640B64DB" w14:textId="77777777" w:rsidTr="006A228F">
        <w:tc>
          <w:tcPr>
            <w:tcW w:w="3785" w:type="dxa"/>
            <w:shd w:val="clear" w:color="auto" w:fill="auto"/>
          </w:tcPr>
          <w:p w14:paraId="388785CD" w14:textId="6B8BEBA6" w:rsidR="00B7127B" w:rsidRPr="00D870E8" w:rsidRDefault="00B7127B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Educating married couples to avoid and address threats to conjugal chastity such as contraception, pornography, abusive behavior, etc.</w:t>
            </w:r>
          </w:p>
        </w:tc>
        <w:tc>
          <w:tcPr>
            <w:tcW w:w="2510" w:type="dxa"/>
            <w:shd w:val="clear" w:color="auto" w:fill="auto"/>
          </w:tcPr>
          <w:p w14:paraId="6841CEE2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3177ED0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15BEDA3A" w14:textId="77777777" w:rsidTr="006A228F">
        <w:trPr>
          <w:trHeight w:val="548"/>
        </w:trPr>
        <w:tc>
          <w:tcPr>
            <w:tcW w:w="3785" w:type="dxa"/>
            <w:shd w:val="clear" w:color="auto" w:fill="FBEEC9" w:themeFill="background2"/>
          </w:tcPr>
          <w:p w14:paraId="14AE7CB4" w14:textId="1B09B7BB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ealing services and other opportunities for the Sacrament of Reconciliation for Catholic married couples</w:t>
            </w:r>
          </w:p>
        </w:tc>
        <w:tc>
          <w:tcPr>
            <w:tcW w:w="2510" w:type="dxa"/>
            <w:shd w:val="clear" w:color="auto" w:fill="FBEEC9" w:themeFill="background2"/>
          </w:tcPr>
          <w:p w14:paraId="258DD7A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3458104B" w14:textId="7CB75C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73CA1C7D" w14:textId="77777777" w:rsidTr="006A228F">
        <w:tc>
          <w:tcPr>
            <w:tcW w:w="3785" w:type="dxa"/>
            <w:shd w:val="clear" w:color="auto" w:fill="auto"/>
          </w:tcPr>
          <w:p w14:paraId="5954A906" w14:textId="7718EF49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mall group discussions, workshops, or professionally facilitated sessions on the threats to conjugal chastity, especially pornography</w:t>
            </w:r>
          </w:p>
        </w:tc>
        <w:tc>
          <w:tcPr>
            <w:tcW w:w="2510" w:type="dxa"/>
            <w:shd w:val="clear" w:color="auto" w:fill="auto"/>
          </w:tcPr>
          <w:p w14:paraId="27E6F8C3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3A4BDD86" w14:textId="6623412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0CB6A45C" w14:textId="77777777" w:rsidTr="006A228F">
        <w:tc>
          <w:tcPr>
            <w:tcW w:w="3785" w:type="dxa"/>
            <w:shd w:val="clear" w:color="auto" w:fill="FBEEC9" w:themeFill="background2"/>
          </w:tcPr>
          <w:p w14:paraId="654EA0E9" w14:textId="46DC3B7D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st of local resources or counseling referrals shared with parishes that address particular situations in accordance with Church teaching</w:t>
            </w:r>
          </w:p>
        </w:tc>
        <w:tc>
          <w:tcPr>
            <w:tcW w:w="2510" w:type="dxa"/>
            <w:shd w:val="clear" w:color="auto" w:fill="FBEEC9" w:themeFill="background2"/>
          </w:tcPr>
          <w:p w14:paraId="78411513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464B660D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11FEB534" w14:textId="77777777" w:rsidTr="006A228F">
        <w:tc>
          <w:tcPr>
            <w:tcW w:w="3785" w:type="dxa"/>
            <w:shd w:val="clear" w:color="auto" w:fill="auto"/>
          </w:tcPr>
          <w:p w14:paraId="6A633D71" w14:textId="0F7D5886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488EF727" w14:textId="2E84196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6F073F6" w14:textId="1EBA793D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14:paraId="55395D39" w14:textId="6527E6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7B9BB56" w14:textId="480F415F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73568BF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2504"/>
        <w:gridCol w:w="8280"/>
      </w:tblGrid>
      <w:tr w:rsidR="00B7127B" w:rsidRPr="00D870E8" w14:paraId="04AE6B3E" w14:textId="77777777" w:rsidTr="006A228F">
        <w:tc>
          <w:tcPr>
            <w:tcW w:w="3791" w:type="dxa"/>
            <w:shd w:val="clear" w:color="auto" w:fill="FBEEC9" w:themeFill="background2"/>
          </w:tcPr>
          <w:p w14:paraId="3BEA0B1C" w14:textId="766A710D" w:rsidR="00B7127B" w:rsidRPr="00D870E8" w:rsidRDefault="00B7127B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Efforts to promote married couples in welcoming new life</w:t>
            </w:r>
            <w:r w:rsidR="00E75E5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that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4" w:type="dxa"/>
            <w:shd w:val="clear" w:color="auto" w:fill="FBEEC9" w:themeFill="background2"/>
          </w:tcPr>
          <w:p w14:paraId="43584E91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DCAF502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5E260985" w14:textId="77777777" w:rsidR="00B7127B" w:rsidRDefault="00B7127B" w:rsidP="00B7127B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1211109" w14:textId="74480B34" w:rsidR="00B7127B" w:rsidRPr="00D870E8" w:rsidRDefault="00B7127B" w:rsidP="00B7127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lastRenderedPageBreak/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280" w:type="dxa"/>
            <w:shd w:val="clear" w:color="auto" w:fill="FBEEC9" w:themeFill="background2"/>
          </w:tcPr>
          <w:p w14:paraId="2599E0F0" w14:textId="6A2C5BC3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lastRenderedPageBreak/>
              <w:t>Name of Program/Description/Comments</w:t>
            </w:r>
          </w:p>
        </w:tc>
      </w:tr>
      <w:tr w:rsidR="00B7127B" w:rsidRPr="00D870E8" w14:paraId="3C9CEE54" w14:textId="77777777" w:rsidTr="006A228F">
        <w:tc>
          <w:tcPr>
            <w:tcW w:w="3791" w:type="dxa"/>
            <w:shd w:val="clear" w:color="auto" w:fill="auto"/>
          </w:tcPr>
          <w:p w14:paraId="03E36BC9" w14:textId="77777777" w:rsidR="00B7127B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osting pro-life events that foster respect for life in the womb</w:t>
            </w:r>
          </w:p>
          <w:p w14:paraId="5659FC30" w14:textId="6C7FF4E8" w:rsidR="00E75E52" w:rsidRPr="00D870E8" w:rsidRDefault="00E75E52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  <w:shd w:val="clear" w:color="auto" w:fill="auto"/>
          </w:tcPr>
          <w:p w14:paraId="1917DE86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A1206EE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7790F7B" w14:textId="77777777" w:rsidTr="006A228F">
        <w:trPr>
          <w:trHeight w:val="548"/>
        </w:trPr>
        <w:tc>
          <w:tcPr>
            <w:tcW w:w="3791" w:type="dxa"/>
            <w:shd w:val="clear" w:color="auto" w:fill="FBEEC9" w:themeFill="background2"/>
          </w:tcPr>
          <w:p w14:paraId="470C8EAF" w14:textId="34B63A11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ollaboration with and support for services </w:t>
            </w:r>
            <w:r w:rsidR="00BF7337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that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assist difficult pregnancies such as pro-life pregnancy centers and adoption agencies</w:t>
            </w:r>
          </w:p>
        </w:tc>
        <w:tc>
          <w:tcPr>
            <w:tcW w:w="2504" w:type="dxa"/>
            <w:shd w:val="clear" w:color="auto" w:fill="FBEEC9" w:themeFill="background2"/>
          </w:tcPr>
          <w:p w14:paraId="69AEC3C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2468E319" w14:textId="7CB75C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2FBE0923" w14:textId="77777777" w:rsidTr="006A228F">
        <w:trPr>
          <w:trHeight w:val="1286"/>
        </w:trPr>
        <w:tc>
          <w:tcPr>
            <w:tcW w:w="3791" w:type="dxa"/>
            <w:shd w:val="clear" w:color="auto" w:fill="auto"/>
          </w:tcPr>
          <w:p w14:paraId="096D62A6" w14:textId="60CA075D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review of all parish and diocesan programs, ministries, and policies to ensure a consistent awareness and response to the needs of families</w:t>
            </w:r>
          </w:p>
        </w:tc>
        <w:tc>
          <w:tcPr>
            <w:tcW w:w="2504" w:type="dxa"/>
            <w:shd w:val="clear" w:color="auto" w:fill="auto"/>
          </w:tcPr>
          <w:p w14:paraId="68717332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2E15BDF2" w14:textId="6623412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3E5A9B77" w14:textId="77777777" w:rsidTr="006A228F">
        <w:tc>
          <w:tcPr>
            <w:tcW w:w="3791" w:type="dxa"/>
            <w:shd w:val="clear" w:color="auto" w:fill="FBEEC9" w:themeFill="background2"/>
          </w:tcPr>
          <w:p w14:paraId="336293C5" w14:textId="45FCB3CB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Fl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exible working arrangements for fathers and mothers who serve the Church</w:t>
            </w:r>
          </w:p>
        </w:tc>
        <w:tc>
          <w:tcPr>
            <w:tcW w:w="2504" w:type="dxa"/>
            <w:shd w:val="clear" w:color="auto" w:fill="FBEEC9" w:themeFill="background2"/>
          </w:tcPr>
          <w:p w14:paraId="503DFFF5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4B9E201F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0371AB0" w14:textId="77777777" w:rsidTr="006A228F">
        <w:tc>
          <w:tcPr>
            <w:tcW w:w="3791" w:type="dxa"/>
            <w:shd w:val="clear" w:color="auto" w:fill="auto"/>
          </w:tcPr>
          <w:p w14:paraId="4331AC42" w14:textId="0022F600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Af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fordable daycare or babysitting services and the parish or diocesan center that are compliant with diocesan/eparchial child protection policies</w:t>
            </w:r>
          </w:p>
        </w:tc>
        <w:tc>
          <w:tcPr>
            <w:tcW w:w="2504" w:type="dxa"/>
            <w:shd w:val="clear" w:color="auto" w:fill="auto"/>
          </w:tcPr>
          <w:p w14:paraId="00BD2FF8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DD7B562" w14:textId="77777777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73B80473" w14:textId="77777777" w:rsidTr="006A228F">
        <w:tc>
          <w:tcPr>
            <w:tcW w:w="3791" w:type="dxa"/>
            <w:shd w:val="clear" w:color="auto" w:fill="FBEEC9" w:themeFill="background2"/>
          </w:tcPr>
          <w:p w14:paraId="75585886" w14:textId="475C3B9D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amily-supportive facilities and/or arrangements that assist the participation of parents with young children at Holy Mass</w:t>
            </w:r>
          </w:p>
        </w:tc>
        <w:tc>
          <w:tcPr>
            <w:tcW w:w="2504" w:type="dxa"/>
            <w:shd w:val="clear" w:color="auto" w:fill="FBEEC9" w:themeFill="background2"/>
          </w:tcPr>
          <w:p w14:paraId="3E7B139E" w14:textId="55FD350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4B0D79C7" w14:textId="6759D3C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405BE513" w14:textId="77777777" w:rsidTr="006A228F">
        <w:tc>
          <w:tcPr>
            <w:tcW w:w="3791" w:type="dxa"/>
            <w:shd w:val="clear" w:color="auto" w:fill="auto"/>
          </w:tcPr>
          <w:p w14:paraId="2E694C6F" w14:textId="011A5C00" w:rsidR="00B7127B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B7127B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omprehensive lists of trusted: adoption and foster care services; pregnancy centers; medical professionals and counselors dedicated to assisting couples in accordance with Catholic teaching</w:t>
            </w:r>
          </w:p>
        </w:tc>
        <w:tc>
          <w:tcPr>
            <w:tcW w:w="2504" w:type="dxa"/>
            <w:shd w:val="clear" w:color="auto" w:fill="auto"/>
          </w:tcPr>
          <w:p w14:paraId="7A4B69BC" w14:textId="3B9E9756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0DEE962" w14:textId="067B06C9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7127B" w:rsidRPr="00D870E8" w14:paraId="7C507FAF" w14:textId="77777777" w:rsidTr="006A228F">
        <w:tc>
          <w:tcPr>
            <w:tcW w:w="3791" w:type="dxa"/>
            <w:shd w:val="clear" w:color="auto" w:fill="FBEEC9" w:themeFill="background2"/>
          </w:tcPr>
          <w:p w14:paraId="7532CA5D" w14:textId="3887128F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507C3A99" w14:textId="2E841961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4E783F5" w14:textId="1EBA793D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BEEC9" w:themeFill="background2"/>
          </w:tcPr>
          <w:p w14:paraId="29FAB295" w14:textId="6527E698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37062D3D" w14:textId="480F415F" w:rsidR="00B7127B" w:rsidRPr="00D870E8" w:rsidRDefault="00B7127B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0433AB3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520"/>
        <w:gridCol w:w="8278"/>
      </w:tblGrid>
      <w:tr w:rsidR="006A228F" w:rsidRPr="00D870E8" w14:paraId="3C2E5063" w14:textId="77777777" w:rsidTr="006A228F">
        <w:tc>
          <w:tcPr>
            <w:tcW w:w="3775" w:type="dxa"/>
            <w:shd w:val="clear" w:color="auto" w:fill="FBEEC9" w:themeFill="background2"/>
          </w:tcPr>
          <w:p w14:paraId="4BE5DE62" w14:textId="398C5CDA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accompany married couples in crisis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759DEFFF" w14:textId="55B97E4C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BEEC9" w:themeFill="background2"/>
          </w:tcPr>
          <w:p w14:paraId="6C1D4731" w14:textId="77777777" w:rsidR="006A228F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3A410555" w14:textId="77777777" w:rsidR="006A228F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6B766252" w14:textId="77777777" w:rsidR="006A228F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3A66F5CF" w14:textId="37A6D8D4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278" w:type="dxa"/>
            <w:shd w:val="clear" w:color="auto" w:fill="FBEEC9" w:themeFill="background2"/>
          </w:tcPr>
          <w:p w14:paraId="3E00AB13" w14:textId="092A64BA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6A228F" w:rsidRPr="00D870E8" w14:paraId="691C1576" w14:textId="77777777" w:rsidTr="006A228F">
        <w:tc>
          <w:tcPr>
            <w:tcW w:w="3775" w:type="dxa"/>
            <w:shd w:val="clear" w:color="auto" w:fill="auto"/>
          </w:tcPr>
          <w:p w14:paraId="59C3BD17" w14:textId="4884E1A6" w:rsidR="006A228F" w:rsidRPr="00D870E8" w:rsidRDefault="006A228F" w:rsidP="006A228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network of mentor couples in the parish who can accompany married couples with prayer, friendship, and other forms of support</w:t>
            </w:r>
          </w:p>
          <w:p w14:paraId="05B80744" w14:textId="5B988099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574DC2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</w:tcPr>
          <w:p w14:paraId="6E24A5B1" w14:textId="1AF0CF8E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A228F" w:rsidRPr="00D870E8" w14:paraId="1DE63AA0" w14:textId="77777777" w:rsidTr="006A228F">
        <w:trPr>
          <w:trHeight w:val="548"/>
        </w:trPr>
        <w:tc>
          <w:tcPr>
            <w:tcW w:w="3775" w:type="dxa"/>
            <w:shd w:val="clear" w:color="auto" w:fill="FBEEC9" w:themeFill="background2"/>
          </w:tcPr>
          <w:p w14:paraId="0BC25246" w14:textId="52B1879E" w:rsidR="006A228F" w:rsidRPr="00D870E8" w:rsidRDefault="006A228F" w:rsidP="006A228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ained marriage coaches at the parish or diocesan levels who can provide professional help to struggling couples</w:t>
            </w:r>
          </w:p>
          <w:p w14:paraId="27B8C13F" w14:textId="05BF4C8A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BEEC9" w:themeFill="background2"/>
          </w:tcPr>
          <w:p w14:paraId="56927F30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  <w:shd w:val="clear" w:color="auto" w:fill="FBEEC9" w:themeFill="background2"/>
          </w:tcPr>
          <w:p w14:paraId="55E33185" w14:textId="674ED6C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A228F" w:rsidRPr="00D870E8" w14:paraId="72972675" w14:textId="77777777" w:rsidTr="006A228F">
        <w:tc>
          <w:tcPr>
            <w:tcW w:w="3775" w:type="dxa"/>
            <w:shd w:val="clear" w:color="auto" w:fill="auto"/>
          </w:tcPr>
          <w:p w14:paraId="140852A6" w14:textId="1D27C0AB" w:rsidR="006A228F" w:rsidRPr="00D870E8" w:rsidRDefault="006A228F" w:rsidP="006A228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renewal and retreats offered by apostolates or organizations dedicated to marriage ministry and renewal</w:t>
            </w:r>
          </w:p>
          <w:p w14:paraId="2F28911B" w14:textId="7A6D6B4C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CD36D8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</w:tcPr>
          <w:p w14:paraId="7F757FBD" w14:textId="4D2627AF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A228F" w:rsidRPr="00D870E8" w14:paraId="09E6F547" w14:textId="77777777" w:rsidTr="006A228F">
        <w:tc>
          <w:tcPr>
            <w:tcW w:w="3775" w:type="dxa"/>
            <w:shd w:val="clear" w:color="auto" w:fill="FBEEC9" w:themeFill="background2"/>
          </w:tcPr>
          <w:p w14:paraId="67DA0B4F" w14:textId="25ED1F88" w:rsidR="006A228F" w:rsidRPr="00D870E8" w:rsidRDefault="006A228F" w:rsidP="006A228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aterials and resources that provide guidance and encouragement to couples in crisis</w:t>
            </w:r>
          </w:p>
          <w:p w14:paraId="68C80588" w14:textId="7C60DDF2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BEEC9" w:themeFill="background2"/>
          </w:tcPr>
          <w:p w14:paraId="025D0926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  <w:shd w:val="clear" w:color="auto" w:fill="FBEEC9" w:themeFill="background2"/>
          </w:tcPr>
          <w:p w14:paraId="4E03C12E" w14:textId="1ABDE73F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A228F" w:rsidRPr="00D870E8" w14:paraId="02873827" w14:textId="77777777" w:rsidTr="006A228F">
        <w:tc>
          <w:tcPr>
            <w:tcW w:w="3775" w:type="dxa"/>
            <w:shd w:val="clear" w:color="auto" w:fill="auto"/>
          </w:tcPr>
          <w:p w14:paraId="4E1FC3D9" w14:textId="598B7022" w:rsidR="006A228F" w:rsidRPr="00D870E8" w:rsidRDefault="006A228F" w:rsidP="006A228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omprehensive list of vetted marriage counselors in the local area</w:t>
            </w:r>
          </w:p>
          <w:p w14:paraId="418E1A35" w14:textId="05285AE1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D17C9FF" w14:textId="34B37E10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CBF0F8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</w:tcPr>
          <w:p w14:paraId="63574B7F" w14:textId="46349F31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A228F" w:rsidRPr="00D870E8" w14:paraId="20236BD6" w14:textId="77777777" w:rsidTr="006A228F">
        <w:tc>
          <w:tcPr>
            <w:tcW w:w="3775" w:type="dxa"/>
            <w:shd w:val="clear" w:color="auto" w:fill="FBEEC9" w:themeFill="background2"/>
          </w:tcPr>
          <w:p w14:paraId="1C651F01" w14:textId="69E10CC8" w:rsidR="006A228F" w:rsidRPr="00D870E8" w:rsidRDefault="006A228F" w:rsidP="006A228F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ollaborative relationships between parishes and counselors with the help of the diocese</w:t>
            </w:r>
          </w:p>
          <w:p w14:paraId="06D6D301" w14:textId="26E203DC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BEEC9" w:themeFill="background2"/>
          </w:tcPr>
          <w:p w14:paraId="2EE8E94C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  <w:shd w:val="clear" w:color="auto" w:fill="FBEEC9" w:themeFill="background2"/>
          </w:tcPr>
          <w:p w14:paraId="69334947" w14:textId="09E84698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A228F" w:rsidRPr="00D870E8" w14:paraId="274B8E18" w14:textId="77777777" w:rsidTr="006A228F">
        <w:tc>
          <w:tcPr>
            <w:tcW w:w="3775" w:type="dxa"/>
            <w:shd w:val="clear" w:color="auto" w:fill="auto"/>
          </w:tcPr>
          <w:p w14:paraId="4F07A86C" w14:textId="2D18E864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Other resources</w:t>
            </w:r>
          </w:p>
          <w:p w14:paraId="79CECDE6" w14:textId="5E3BF26E" w:rsidR="006A228F" w:rsidRPr="00D870E8" w:rsidRDefault="006A228F" w:rsidP="006A228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7FF9C2" w14:textId="77777777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78" w:type="dxa"/>
          </w:tcPr>
          <w:p w14:paraId="0004D180" w14:textId="384AC54D" w:rsidR="006A228F" w:rsidRPr="00D870E8" w:rsidRDefault="006A228F" w:rsidP="006A228F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79209A5" w14:textId="77777777" w:rsidR="00D12E1B" w:rsidRPr="00B962BC" w:rsidRDefault="00D12E1B" w:rsidP="00D870E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520"/>
        <w:gridCol w:w="8280"/>
      </w:tblGrid>
      <w:tr w:rsidR="001240B1" w:rsidRPr="00D870E8" w14:paraId="7666C541" w14:textId="77777777" w:rsidTr="00E532F9">
        <w:tc>
          <w:tcPr>
            <w:tcW w:w="3775" w:type="dxa"/>
            <w:shd w:val="clear" w:color="auto" w:fill="FBEEC9" w:themeFill="background2"/>
          </w:tcPr>
          <w:p w14:paraId="5B02A946" w14:textId="3E330A9B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support couples who are separated or divorced </w:t>
            </w:r>
            <w:r w:rsidR="00E532F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shd w:val="clear" w:color="auto" w:fill="FBEEC9" w:themeFill="background2"/>
          </w:tcPr>
          <w:p w14:paraId="22D1DA66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67B42F21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0680E80C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583F3917" w14:textId="1A52CCC8" w:rsidR="001240B1" w:rsidRPr="00D870E8" w:rsidRDefault="001240B1" w:rsidP="001240B1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8280" w:type="dxa"/>
            <w:shd w:val="clear" w:color="auto" w:fill="FBEEC9" w:themeFill="background2"/>
          </w:tcPr>
          <w:p w14:paraId="060DD786" w14:textId="6708C6F6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 Description/Comments</w:t>
            </w:r>
          </w:p>
        </w:tc>
      </w:tr>
      <w:tr w:rsidR="001240B1" w:rsidRPr="00D870E8" w14:paraId="6C831DE2" w14:textId="77777777" w:rsidTr="00E532F9">
        <w:tc>
          <w:tcPr>
            <w:tcW w:w="3775" w:type="dxa"/>
            <w:shd w:val="clear" w:color="auto" w:fill="auto"/>
          </w:tcPr>
          <w:p w14:paraId="4A342DE6" w14:textId="1F0397C3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inistries that provide pastoral care for those experiencing separation or divorce as well as for children and adult children affected by divorce and separation</w:t>
            </w:r>
          </w:p>
        </w:tc>
        <w:tc>
          <w:tcPr>
            <w:tcW w:w="2520" w:type="dxa"/>
            <w:shd w:val="clear" w:color="auto" w:fill="auto"/>
          </w:tcPr>
          <w:p w14:paraId="5A0D1133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162C0C84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2889EBA6" w14:textId="77777777" w:rsidTr="00E532F9">
        <w:trPr>
          <w:trHeight w:val="548"/>
        </w:trPr>
        <w:tc>
          <w:tcPr>
            <w:tcW w:w="3775" w:type="dxa"/>
            <w:shd w:val="clear" w:color="auto" w:fill="FBEEC9" w:themeFill="background2"/>
          </w:tcPr>
          <w:p w14:paraId="5F3CA026" w14:textId="5C23DA89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raining sessions for clergy, pastoral workers, and parish staff on how to sensitively respond to the needs of blended families</w:t>
            </w:r>
          </w:p>
        </w:tc>
        <w:tc>
          <w:tcPr>
            <w:tcW w:w="2520" w:type="dxa"/>
            <w:shd w:val="clear" w:color="auto" w:fill="FBEEC9" w:themeFill="background2"/>
          </w:tcPr>
          <w:p w14:paraId="64EC9221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34054941" w14:textId="7CB75C9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18079DA4" w14:textId="77777777" w:rsidTr="00E532F9">
        <w:tc>
          <w:tcPr>
            <w:tcW w:w="3775" w:type="dxa"/>
            <w:shd w:val="clear" w:color="auto" w:fill="auto"/>
          </w:tcPr>
          <w:p w14:paraId="32F664DD" w14:textId="62E1E0E6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esources that address the various issues involved in separation or divorce, particularly its effects on mental health, children, finances, etc.</w:t>
            </w:r>
          </w:p>
        </w:tc>
        <w:tc>
          <w:tcPr>
            <w:tcW w:w="2520" w:type="dxa"/>
            <w:shd w:val="clear" w:color="auto" w:fill="auto"/>
          </w:tcPr>
          <w:p w14:paraId="71C0B73D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12783E91" w14:textId="6623412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7C8D3C5A" w14:textId="77777777" w:rsidTr="00E532F9">
        <w:tc>
          <w:tcPr>
            <w:tcW w:w="3775" w:type="dxa"/>
            <w:shd w:val="clear" w:color="auto" w:fill="FBEEC9" w:themeFill="background2"/>
          </w:tcPr>
          <w:p w14:paraId="4806AB4D" w14:textId="0AFC33F9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nformational events on the applicable canonical processes</w:t>
            </w:r>
          </w:p>
          <w:p w14:paraId="51537E6A" w14:textId="0A13AC82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BEEC9" w:themeFill="background2"/>
          </w:tcPr>
          <w:p w14:paraId="2B1A3851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BEEC9" w:themeFill="background2"/>
          </w:tcPr>
          <w:p w14:paraId="74EC71B5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2D1D508A" w14:textId="77777777" w:rsidTr="00E532F9">
        <w:tc>
          <w:tcPr>
            <w:tcW w:w="3775" w:type="dxa"/>
            <w:shd w:val="clear" w:color="auto" w:fill="auto"/>
          </w:tcPr>
          <w:p w14:paraId="14715C94" w14:textId="143B32AC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04F21299" w14:textId="10B1B61E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BB2AC7B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03D1F4E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5E7568C" w14:textId="37D35E2B" w:rsidR="00255F16" w:rsidRDefault="00255F16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2294"/>
        <w:gridCol w:w="7380"/>
      </w:tblGrid>
      <w:tr w:rsidR="001240B1" w:rsidRPr="00D870E8" w14:paraId="5A59DDFF" w14:textId="77777777" w:rsidTr="00E532F9">
        <w:tc>
          <w:tcPr>
            <w:tcW w:w="4901" w:type="dxa"/>
            <w:shd w:val="clear" w:color="auto" w:fill="FBEEC9" w:themeFill="background2"/>
          </w:tcPr>
          <w:p w14:paraId="6B072A8E" w14:textId="36B71C5E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support couples who are separated or divorced </w:t>
            </w:r>
            <w:r w:rsidR="00E532F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94" w:type="dxa"/>
            <w:shd w:val="clear" w:color="auto" w:fill="FBEEC9" w:themeFill="background2"/>
          </w:tcPr>
          <w:p w14:paraId="1DFEDD93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38929611" w14:textId="618231FC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5AC48D60" w14:textId="77777777" w:rsidR="00255F16" w:rsidRDefault="00255F16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530D1D6D" w14:textId="6A93CCC9" w:rsidR="001240B1" w:rsidRPr="00D870E8" w:rsidRDefault="001240B1" w:rsidP="001240B1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7380" w:type="dxa"/>
            <w:shd w:val="clear" w:color="auto" w:fill="FBEEC9" w:themeFill="background2"/>
          </w:tcPr>
          <w:p w14:paraId="733927CE" w14:textId="6708C6F6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 Description/Comments</w:t>
            </w:r>
          </w:p>
        </w:tc>
      </w:tr>
      <w:tr w:rsidR="001240B1" w:rsidRPr="00D870E8" w14:paraId="0F109B14" w14:textId="77777777" w:rsidTr="00E532F9">
        <w:tc>
          <w:tcPr>
            <w:tcW w:w="4901" w:type="dxa"/>
            <w:shd w:val="clear" w:color="auto" w:fill="auto"/>
          </w:tcPr>
          <w:p w14:paraId="4A038DB4" w14:textId="0F541497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inistries that provide pastoral care for those experiencing separation or divorce as well as for children and adult children affected by divorce and separation</w:t>
            </w:r>
          </w:p>
        </w:tc>
        <w:tc>
          <w:tcPr>
            <w:tcW w:w="2294" w:type="dxa"/>
            <w:shd w:val="clear" w:color="auto" w:fill="auto"/>
          </w:tcPr>
          <w:p w14:paraId="5B593E17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6D3BDFDA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084E977E" w14:textId="77777777" w:rsidTr="00E532F9">
        <w:trPr>
          <w:trHeight w:val="548"/>
        </w:trPr>
        <w:tc>
          <w:tcPr>
            <w:tcW w:w="4901" w:type="dxa"/>
            <w:shd w:val="clear" w:color="auto" w:fill="FBEEC9" w:themeFill="background2"/>
          </w:tcPr>
          <w:p w14:paraId="7990F812" w14:textId="17EFAA24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raining sessions for clergy, pastoral workers, and parish staff on how to sensitively respond to the needs of blended families</w:t>
            </w:r>
          </w:p>
        </w:tc>
        <w:tc>
          <w:tcPr>
            <w:tcW w:w="2294" w:type="dxa"/>
            <w:shd w:val="clear" w:color="auto" w:fill="FBEEC9" w:themeFill="background2"/>
          </w:tcPr>
          <w:p w14:paraId="785AB164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FBEEC9" w:themeFill="background2"/>
          </w:tcPr>
          <w:p w14:paraId="17BC1B2E" w14:textId="7CB75C9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742FA1AD" w14:textId="77777777" w:rsidTr="00E532F9">
        <w:tc>
          <w:tcPr>
            <w:tcW w:w="4901" w:type="dxa"/>
            <w:shd w:val="clear" w:color="auto" w:fill="auto"/>
          </w:tcPr>
          <w:p w14:paraId="7F870FEB" w14:textId="30F376C5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esources that address the various issues involved in separation or divorce, particularly its effects on mental health, children, finances, etc.</w:t>
            </w:r>
          </w:p>
        </w:tc>
        <w:tc>
          <w:tcPr>
            <w:tcW w:w="2294" w:type="dxa"/>
            <w:shd w:val="clear" w:color="auto" w:fill="auto"/>
          </w:tcPr>
          <w:p w14:paraId="023E5991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1CF54C95" w14:textId="6623412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5C7A75E6" w14:textId="77777777" w:rsidTr="00E532F9">
        <w:tc>
          <w:tcPr>
            <w:tcW w:w="4901" w:type="dxa"/>
            <w:shd w:val="clear" w:color="auto" w:fill="FBEEC9" w:themeFill="background2"/>
          </w:tcPr>
          <w:p w14:paraId="6F12C672" w14:textId="78488E53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nformational events on the applicable canonical processes</w:t>
            </w:r>
          </w:p>
          <w:p w14:paraId="63D57A42" w14:textId="0A13AC82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BEEC9" w:themeFill="background2"/>
          </w:tcPr>
          <w:p w14:paraId="096B4575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FBEEC9" w:themeFill="background2"/>
          </w:tcPr>
          <w:p w14:paraId="63DA23AF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113C3649" w14:textId="77777777" w:rsidTr="00E532F9">
        <w:tc>
          <w:tcPr>
            <w:tcW w:w="4901" w:type="dxa"/>
            <w:shd w:val="clear" w:color="auto" w:fill="auto"/>
          </w:tcPr>
          <w:p w14:paraId="4789F94A" w14:textId="1340BDA3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316AFEC0" w14:textId="10B1B61E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14:paraId="5C7A92B3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4127B83C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05FBDF0" w14:textId="4C25F4EC" w:rsidR="4A192DA2" w:rsidRPr="00B962BC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2294"/>
        <w:gridCol w:w="7380"/>
      </w:tblGrid>
      <w:tr w:rsidR="001240B1" w:rsidRPr="00D870E8" w14:paraId="3A406E67" w14:textId="77777777" w:rsidTr="00E532F9">
        <w:tc>
          <w:tcPr>
            <w:tcW w:w="4901" w:type="dxa"/>
            <w:shd w:val="clear" w:color="auto" w:fill="FBEEC9" w:themeFill="background2"/>
          </w:tcPr>
          <w:p w14:paraId="727D73C9" w14:textId="5EADF932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support couples seeking </w:t>
            </w:r>
            <w:proofErr w:type="spellStart"/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convalidation</w:t>
            </w:r>
            <w:proofErr w:type="spellEnd"/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532F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94" w:type="dxa"/>
            <w:shd w:val="clear" w:color="auto" w:fill="FBEEC9" w:themeFill="background2"/>
          </w:tcPr>
          <w:p w14:paraId="10A4F471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3424D59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419E0EF2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6DFED45" w14:textId="67B03BEB" w:rsidR="001240B1" w:rsidRPr="00D870E8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7380" w:type="dxa"/>
            <w:shd w:val="clear" w:color="auto" w:fill="FBEEC9" w:themeFill="background2"/>
          </w:tcPr>
          <w:p w14:paraId="45C36A29" w14:textId="6708C6F6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 Description/Comments</w:t>
            </w:r>
          </w:p>
        </w:tc>
      </w:tr>
      <w:tr w:rsidR="001240B1" w:rsidRPr="00D870E8" w14:paraId="6F1E89B9" w14:textId="77777777" w:rsidTr="00E532F9">
        <w:tc>
          <w:tcPr>
            <w:tcW w:w="4901" w:type="dxa"/>
            <w:shd w:val="clear" w:color="auto" w:fill="auto"/>
          </w:tcPr>
          <w:p w14:paraId="33CC1934" w14:textId="2AAAAC1B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nformation sessions or adult faith formation classes on the theology and canonical process of convalidation (the diocesan canonists may assist with these classes)</w:t>
            </w:r>
          </w:p>
        </w:tc>
        <w:tc>
          <w:tcPr>
            <w:tcW w:w="2294" w:type="dxa"/>
            <w:shd w:val="clear" w:color="auto" w:fill="auto"/>
          </w:tcPr>
          <w:p w14:paraId="340AEC88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7DB8B9DC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2BC7168F" w14:textId="77777777" w:rsidTr="00E532F9">
        <w:trPr>
          <w:trHeight w:val="548"/>
        </w:trPr>
        <w:tc>
          <w:tcPr>
            <w:tcW w:w="4901" w:type="dxa"/>
            <w:shd w:val="clear" w:color="auto" w:fill="FBEEC9" w:themeFill="background2"/>
          </w:tcPr>
          <w:p w14:paraId="503C479F" w14:textId="14689E56" w:rsidR="001240B1" w:rsidRPr="00D870E8" w:rsidRDefault="001240B1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Catholic marriage programs, ministries, and resources hat support and assist civilly married couples through the convalidation process</w:t>
            </w:r>
          </w:p>
        </w:tc>
        <w:tc>
          <w:tcPr>
            <w:tcW w:w="2294" w:type="dxa"/>
            <w:shd w:val="clear" w:color="auto" w:fill="FBEEC9" w:themeFill="background2"/>
          </w:tcPr>
          <w:p w14:paraId="137E6972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FBEEC9" w:themeFill="background2"/>
          </w:tcPr>
          <w:p w14:paraId="0C55F6F8" w14:textId="7CB75C9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73110FC7" w14:textId="77777777" w:rsidTr="00E532F9">
        <w:tc>
          <w:tcPr>
            <w:tcW w:w="4901" w:type="dxa"/>
            <w:shd w:val="clear" w:color="auto" w:fill="auto"/>
          </w:tcPr>
          <w:p w14:paraId="06B54BF4" w14:textId="66C9FC95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546B2622" w14:textId="0E1D0025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3CF626C" w14:textId="10B1B61E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14:paraId="4FD170B6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3B1108CA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4464AC68" w14:textId="24218EB9" w:rsidR="4A192DA2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</w:p>
    <w:p w14:paraId="69AC4EC3" w14:textId="5779C52A" w:rsidR="00BF7337" w:rsidRPr="00B962BC" w:rsidRDefault="41FA04C0" w:rsidP="007D5BF8">
      <w:pPr>
        <w:spacing w:before="0" w:after="120"/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</w:pPr>
      <w:r w:rsidRPr="00B962BC"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  <w:t>Families at Every Stage of Life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743"/>
        <w:gridCol w:w="6930"/>
      </w:tblGrid>
      <w:tr w:rsidR="001240B1" w:rsidRPr="00D870E8" w14:paraId="44229981" w14:textId="77777777" w:rsidTr="00400436">
        <w:tc>
          <w:tcPr>
            <w:tcW w:w="4902" w:type="dxa"/>
            <w:shd w:val="clear" w:color="auto" w:fill="FBEEC9" w:themeFill="background2"/>
          </w:tcPr>
          <w:p w14:paraId="1D554848" w14:textId="1D401A68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assist parents as they raise and educate their children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3" w:type="dxa"/>
            <w:shd w:val="clear" w:color="auto" w:fill="FBEEC9" w:themeFill="background2"/>
          </w:tcPr>
          <w:p w14:paraId="1419E9AA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4125D78E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63CB3049" w14:textId="77777777" w:rsidR="001240B1" w:rsidRDefault="001240B1" w:rsidP="001240B1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6FECDD4" w14:textId="05084839" w:rsidR="001240B1" w:rsidRPr="00D870E8" w:rsidRDefault="001240B1" w:rsidP="001240B1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930" w:type="dxa"/>
            <w:shd w:val="clear" w:color="auto" w:fill="FBEEC9" w:themeFill="background2"/>
          </w:tcPr>
          <w:p w14:paraId="1359560C" w14:textId="6708C6F6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 Description/Comments</w:t>
            </w:r>
          </w:p>
        </w:tc>
      </w:tr>
      <w:tr w:rsidR="001240B1" w:rsidRPr="00D870E8" w14:paraId="1C33C90A" w14:textId="77777777" w:rsidTr="00400436">
        <w:tc>
          <w:tcPr>
            <w:tcW w:w="4902" w:type="dxa"/>
            <w:shd w:val="clear" w:color="auto" w:fill="auto"/>
          </w:tcPr>
          <w:p w14:paraId="4DE566E0" w14:textId="12E1860E" w:rsidR="001240B1" w:rsidRPr="00D870E8" w:rsidRDefault="002C36E6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="001240B1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amily catechesis opportunities tailored to different family sizes and ages</w:t>
            </w:r>
          </w:p>
        </w:tc>
        <w:tc>
          <w:tcPr>
            <w:tcW w:w="2743" w:type="dxa"/>
            <w:shd w:val="clear" w:color="auto" w:fill="auto"/>
          </w:tcPr>
          <w:p w14:paraId="4428805F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30" w:type="dxa"/>
          </w:tcPr>
          <w:p w14:paraId="151C5CE5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75B8CD6E" w14:textId="77777777" w:rsidTr="00400436">
        <w:trPr>
          <w:trHeight w:val="548"/>
        </w:trPr>
        <w:tc>
          <w:tcPr>
            <w:tcW w:w="4902" w:type="dxa"/>
            <w:shd w:val="clear" w:color="auto" w:fill="FBEEC9" w:themeFill="background2"/>
          </w:tcPr>
          <w:p w14:paraId="15FB21B9" w14:textId="6D29EABC" w:rsidR="001240B1" w:rsidRPr="00D870E8" w:rsidRDefault="002C36E6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001240B1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ppropriate childcare and children's programming at parish and diocesan events</w:t>
            </w:r>
          </w:p>
        </w:tc>
        <w:tc>
          <w:tcPr>
            <w:tcW w:w="2743" w:type="dxa"/>
            <w:shd w:val="clear" w:color="auto" w:fill="FBEEC9" w:themeFill="background2"/>
          </w:tcPr>
          <w:p w14:paraId="3A3074D2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FBEEC9" w:themeFill="background2"/>
          </w:tcPr>
          <w:p w14:paraId="3D3377B0" w14:textId="7CB75C9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4D93E32E" w14:textId="77777777" w:rsidTr="00400436">
        <w:tc>
          <w:tcPr>
            <w:tcW w:w="4902" w:type="dxa"/>
            <w:shd w:val="clear" w:color="auto" w:fill="auto"/>
          </w:tcPr>
          <w:p w14:paraId="3787709C" w14:textId="50C992F5" w:rsidR="001240B1" w:rsidRPr="00D870E8" w:rsidRDefault="002C36E6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="001240B1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inancial assistance for needy families who wish to attend Catholic schools, in collaboration with diocesan, parish, and catholic school administrations</w:t>
            </w:r>
          </w:p>
        </w:tc>
        <w:tc>
          <w:tcPr>
            <w:tcW w:w="2743" w:type="dxa"/>
            <w:shd w:val="clear" w:color="auto" w:fill="auto"/>
          </w:tcPr>
          <w:p w14:paraId="76FB0F0A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FB50632" w14:textId="66234128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435D5019" w14:textId="77777777" w:rsidTr="00400436">
        <w:tc>
          <w:tcPr>
            <w:tcW w:w="4902" w:type="dxa"/>
            <w:shd w:val="clear" w:color="auto" w:fill="FBEEC9" w:themeFill="background2"/>
          </w:tcPr>
          <w:p w14:paraId="6C33B68E" w14:textId="04B8E0DA" w:rsidR="001240B1" w:rsidRPr="00D870E8" w:rsidRDefault="002C36E6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="001240B1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ffective, engaging, and affordable catechetical programs for children, especially for those attending public schools</w:t>
            </w:r>
          </w:p>
        </w:tc>
        <w:tc>
          <w:tcPr>
            <w:tcW w:w="2743" w:type="dxa"/>
            <w:shd w:val="clear" w:color="auto" w:fill="FBEEC9" w:themeFill="background2"/>
          </w:tcPr>
          <w:p w14:paraId="7A1A7AC5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FBEEC9" w:themeFill="background2"/>
          </w:tcPr>
          <w:p w14:paraId="4AD15EBB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5E9BA75E" w14:textId="77777777" w:rsidTr="00400436">
        <w:tc>
          <w:tcPr>
            <w:tcW w:w="4902" w:type="dxa"/>
          </w:tcPr>
          <w:p w14:paraId="6610E372" w14:textId="089F23DA" w:rsidR="001240B1" w:rsidRPr="00D870E8" w:rsidRDefault="002C36E6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1240B1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arish and diocesan support for the parental choice of homeschooling by providing learning </w:t>
            </w:r>
            <w:r w:rsidR="001240B1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resources to assist them in their home-based education</w:t>
            </w:r>
          </w:p>
        </w:tc>
        <w:tc>
          <w:tcPr>
            <w:tcW w:w="2743" w:type="dxa"/>
          </w:tcPr>
          <w:p w14:paraId="5B00470C" w14:textId="2F238DAC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30" w:type="dxa"/>
          </w:tcPr>
          <w:p w14:paraId="23D40255" w14:textId="19BA093A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0B1" w:rsidRPr="00D870E8" w14:paraId="51B94862" w14:textId="77777777" w:rsidTr="00400436">
        <w:trPr>
          <w:trHeight w:val="300"/>
        </w:trPr>
        <w:tc>
          <w:tcPr>
            <w:tcW w:w="4902" w:type="dxa"/>
            <w:shd w:val="clear" w:color="auto" w:fill="FBEEC9" w:themeFill="background2"/>
          </w:tcPr>
          <w:p w14:paraId="532E0777" w14:textId="0B1E64AB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01615C56" w14:textId="0E1D0025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84D7E8F" w14:textId="10B1B61E" w:rsidR="001240B1" w:rsidRPr="00D870E8" w:rsidRDefault="001240B1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FBEEC9" w:themeFill="background2"/>
          </w:tcPr>
          <w:p w14:paraId="78A5FAA2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FBEEC9" w:themeFill="background2"/>
          </w:tcPr>
          <w:p w14:paraId="146DDAE7" w14:textId="77777777" w:rsidR="001240B1" w:rsidRPr="00D870E8" w:rsidRDefault="001240B1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EC5DFD8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774"/>
        <w:gridCol w:w="6856"/>
      </w:tblGrid>
      <w:tr w:rsidR="00C53F5A" w:rsidRPr="00D870E8" w14:paraId="0E9DCF76" w14:textId="77777777" w:rsidTr="00400436">
        <w:tc>
          <w:tcPr>
            <w:tcW w:w="4945" w:type="dxa"/>
            <w:shd w:val="clear" w:color="auto" w:fill="FBEEC9" w:themeFill="background2"/>
          </w:tcPr>
          <w:p w14:paraId="7B45CA11" w14:textId="478E6B2C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accompany couples who are unable to conceive a child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FBEEC9" w:themeFill="background2"/>
          </w:tcPr>
          <w:p w14:paraId="4698825D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73ACC8EE" w14:textId="56B1B248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2746F4DA" w14:textId="46A53FA2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6" w:type="dxa"/>
            <w:shd w:val="clear" w:color="auto" w:fill="FBEEC9" w:themeFill="background2"/>
          </w:tcPr>
          <w:p w14:paraId="4F7F23CA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02DB2AA9" w14:textId="77777777" w:rsidTr="00400436">
        <w:tc>
          <w:tcPr>
            <w:tcW w:w="4945" w:type="dxa"/>
            <w:shd w:val="clear" w:color="auto" w:fill="auto"/>
          </w:tcPr>
          <w:p w14:paraId="6DA525FB" w14:textId="1CC0436D" w:rsidR="008A5A9D" w:rsidRPr="008A5A9D" w:rsidRDefault="008A5A9D" w:rsidP="008A5A9D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A5A9D">
              <w:rPr>
                <w:rFonts w:asciiTheme="majorHAnsi" w:eastAsia="Times New Roman" w:hAnsiTheme="majorHAnsi" w:cstheme="majorHAnsi"/>
                <w:sz w:val="24"/>
                <w:szCs w:val="24"/>
              </w:rPr>
              <w:t>Instruction for couples on Church teaching about the unitive and procreative nature of sexual relations and the moral principles that guide couples to use ethical means of infertility treatments </w:t>
            </w:r>
          </w:p>
          <w:p w14:paraId="0E3151A5" w14:textId="3373698D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74" w:type="dxa"/>
            <w:shd w:val="clear" w:color="auto" w:fill="auto"/>
          </w:tcPr>
          <w:p w14:paraId="10D807C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6E433AC5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40842D33" w14:textId="77777777" w:rsidTr="00400436">
        <w:trPr>
          <w:trHeight w:val="548"/>
        </w:trPr>
        <w:tc>
          <w:tcPr>
            <w:tcW w:w="4945" w:type="dxa"/>
            <w:shd w:val="clear" w:color="auto" w:fill="FBEEC9" w:themeFill="background2"/>
          </w:tcPr>
          <w:p w14:paraId="5A3A544B" w14:textId="6751FA5A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aith formation on the ethics of assisted reproductive technologies, including in-vitro fertilization</w:t>
            </w:r>
          </w:p>
        </w:tc>
        <w:tc>
          <w:tcPr>
            <w:tcW w:w="2774" w:type="dxa"/>
            <w:shd w:val="clear" w:color="auto" w:fill="FBEEC9" w:themeFill="background2"/>
          </w:tcPr>
          <w:p w14:paraId="143872B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5F1A4D9C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CE5CBC2" w14:textId="77777777" w:rsidTr="00400436">
        <w:tc>
          <w:tcPr>
            <w:tcW w:w="4945" w:type="dxa"/>
            <w:shd w:val="clear" w:color="auto" w:fill="auto"/>
          </w:tcPr>
          <w:p w14:paraId="4F0C5F2E" w14:textId="282933F7" w:rsidR="00C53F5A" w:rsidRPr="00255F16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uidance for couples to discern the many forms of marital fruitfulness such as adoption and foster care</w:t>
            </w:r>
          </w:p>
        </w:tc>
        <w:tc>
          <w:tcPr>
            <w:tcW w:w="2774" w:type="dxa"/>
            <w:shd w:val="clear" w:color="auto" w:fill="auto"/>
          </w:tcPr>
          <w:p w14:paraId="4B13349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3AE729B5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1210D20F" w14:textId="77777777" w:rsidTr="00400436">
        <w:tc>
          <w:tcPr>
            <w:tcW w:w="4945" w:type="dxa"/>
            <w:shd w:val="clear" w:color="auto" w:fill="FBEEC9" w:themeFill="background2"/>
          </w:tcPr>
          <w:p w14:paraId="05AA5159" w14:textId="2BA1533D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astoral outreach events for couples without children such as special liturgies, prayer events, small faith-sharing groups, and retreats; facilitation of network-building with other couples in the same situation</w:t>
            </w:r>
          </w:p>
        </w:tc>
        <w:tc>
          <w:tcPr>
            <w:tcW w:w="2774" w:type="dxa"/>
            <w:shd w:val="clear" w:color="auto" w:fill="FBEEC9" w:themeFill="background2"/>
          </w:tcPr>
          <w:p w14:paraId="44A3FDF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6572FEE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EEA615D" w14:textId="77777777" w:rsidTr="00400436">
        <w:tc>
          <w:tcPr>
            <w:tcW w:w="4945" w:type="dxa"/>
            <w:shd w:val="clear" w:color="auto" w:fill="auto"/>
          </w:tcPr>
          <w:p w14:paraId="3A70A77F" w14:textId="79E999A2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ist of trusted adoption and foster care services</w:t>
            </w:r>
          </w:p>
          <w:p w14:paraId="16E62D84" w14:textId="0A9B05B0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F3F068B" w14:textId="4BAA01F3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14:paraId="25F018D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19B5B33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41ADC62" w14:textId="77777777" w:rsidTr="00400436">
        <w:tc>
          <w:tcPr>
            <w:tcW w:w="4945" w:type="dxa"/>
            <w:shd w:val="clear" w:color="auto" w:fill="FBEEC9" w:themeFill="background2"/>
          </w:tcPr>
          <w:p w14:paraId="5FF02173" w14:textId="7EAC22C4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Li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st of medical professionals who assist infertile couples in morally acceptable ways according to Church teaching</w:t>
            </w:r>
          </w:p>
          <w:p w14:paraId="0D8DB083" w14:textId="0349E74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BEEC9" w:themeFill="background2"/>
          </w:tcPr>
          <w:p w14:paraId="5135E3B7" w14:textId="55FD350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61622E08" w14:textId="6759D3C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271B355" w14:textId="77777777" w:rsidTr="00400436">
        <w:tc>
          <w:tcPr>
            <w:tcW w:w="4945" w:type="dxa"/>
            <w:shd w:val="clear" w:color="auto" w:fill="auto"/>
          </w:tcPr>
          <w:p w14:paraId="37799EC7" w14:textId="27B8EFA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st of experts who can offer spiritual direction and emotional counseling in light of Church teaching</w:t>
            </w:r>
          </w:p>
          <w:p w14:paraId="2854CDED" w14:textId="2B20D8EE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14:paraId="527B4D9B" w14:textId="3B9E9756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14609A04" w14:textId="067B06C9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214A169" w14:textId="77777777" w:rsidTr="00400436">
        <w:tc>
          <w:tcPr>
            <w:tcW w:w="4945" w:type="dxa"/>
            <w:shd w:val="clear" w:color="auto" w:fill="FBEEC9" w:themeFill="background2"/>
          </w:tcPr>
          <w:p w14:paraId="034DA6E0" w14:textId="0F3CAEFA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2B6698A0" w14:textId="62F9E79D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BEEC9" w:themeFill="background2"/>
          </w:tcPr>
          <w:p w14:paraId="3DF94828" w14:textId="6527E6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7E60CC14" w14:textId="480F415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63A522E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777"/>
        <w:gridCol w:w="6853"/>
      </w:tblGrid>
      <w:tr w:rsidR="00C53F5A" w:rsidRPr="00D870E8" w14:paraId="248867C5" w14:textId="77777777" w:rsidTr="00400436">
        <w:tc>
          <w:tcPr>
            <w:tcW w:w="4945" w:type="dxa"/>
            <w:shd w:val="clear" w:color="auto" w:fill="FBEEC9" w:themeFill="background2"/>
          </w:tcPr>
          <w:p w14:paraId="3535D2E6" w14:textId="3A9AD464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accompany couples who have lost a family member, especially a child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7" w:type="dxa"/>
            <w:shd w:val="clear" w:color="auto" w:fill="FBEEC9" w:themeFill="background2"/>
          </w:tcPr>
          <w:p w14:paraId="2185E835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92A0947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4CB2C255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25C0F11D" w14:textId="00D6130B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3" w:type="dxa"/>
            <w:shd w:val="clear" w:color="auto" w:fill="FBEEC9" w:themeFill="background2"/>
          </w:tcPr>
          <w:p w14:paraId="341569F4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6CB14010" w14:textId="77777777" w:rsidTr="00400436">
        <w:tc>
          <w:tcPr>
            <w:tcW w:w="4945" w:type="dxa"/>
            <w:shd w:val="clear" w:color="auto" w:fill="auto"/>
          </w:tcPr>
          <w:p w14:paraId="5CF4AC25" w14:textId="380A618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raining for pastoral staff to assist grieving parents and family members (</w:t>
            </w:r>
            <w:proofErr w:type="gramStart"/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e.g.</w:t>
            </w:r>
            <w:proofErr w:type="gramEnd"/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the process of planning the Christian funeral and burial, meals and financial help, etc.)</w:t>
            </w:r>
          </w:p>
        </w:tc>
        <w:tc>
          <w:tcPr>
            <w:tcW w:w="2777" w:type="dxa"/>
            <w:shd w:val="clear" w:color="auto" w:fill="auto"/>
          </w:tcPr>
          <w:p w14:paraId="2832814D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3" w:type="dxa"/>
          </w:tcPr>
          <w:p w14:paraId="5E88E218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04ED64D" w14:textId="77777777" w:rsidTr="00400436">
        <w:trPr>
          <w:trHeight w:val="548"/>
        </w:trPr>
        <w:tc>
          <w:tcPr>
            <w:tcW w:w="4945" w:type="dxa"/>
            <w:shd w:val="clear" w:color="auto" w:fill="FBEEC9" w:themeFill="background2"/>
          </w:tcPr>
          <w:p w14:paraId="18A27F59" w14:textId="44F6EF7F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arish and diocesan/eparchial educational events focused on how to cope with death and the stages of grieving</w:t>
            </w:r>
          </w:p>
        </w:tc>
        <w:tc>
          <w:tcPr>
            <w:tcW w:w="2777" w:type="dxa"/>
            <w:shd w:val="clear" w:color="auto" w:fill="FBEEC9" w:themeFill="background2"/>
          </w:tcPr>
          <w:p w14:paraId="0600AF2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FBEEC9" w:themeFill="background2"/>
          </w:tcPr>
          <w:p w14:paraId="4A982FB5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DA7F5F4" w14:textId="77777777" w:rsidTr="00400436">
        <w:tc>
          <w:tcPr>
            <w:tcW w:w="4945" w:type="dxa"/>
            <w:shd w:val="clear" w:color="auto" w:fill="auto"/>
          </w:tcPr>
          <w:p w14:paraId="04A8B122" w14:textId="73A1D910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grieving families to meet other families who have experienced loss for mutual support and comfort</w:t>
            </w:r>
          </w:p>
          <w:p w14:paraId="4EA25D14" w14:textId="6F22C355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14:paraId="1313CFE8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3" w:type="dxa"/>
          </w:tcPr>
          <w:p w14:paraId="09E24158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B4FBCCF" w14:textId="77777777" w:rsidTr="00400436">
        <w:tc>
          <w:tcPr>
            <w:tcW w:w="4945" w:type="dxa"/>
            <w:shd w:val="clear" w:color="auto" w:fill="FBEEC9" w:themeFill="background2"/>
          </w:tcPr>
          <w:p w14:paraId="0084C05D" w14:textId="62ED29FF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omprehensive list of counselors for spiritual and emotional support</w:t>
            </w:r>
          </w:p>
        </w:tc>
        <w:tc>
          <w:tcPr>
            <w:tcW w:w="2777" w:type="dxa"/>
            <w:shd w:val="clear" w:color="auto" w:fill="FBEEC9" w:themeFill="background2"/>
          </w:tcPr>
          <w:p w14:paraId="65D7F87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FBEEC9" w:themeFill="background2"/>
          </w:tcPr>
          <w:p w14:paraId="1B4E82D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5E1CC34" w14:textId="77777777" w:rsidTr="00400436">
        <w:tc>
          <w:tcPr>
            <w:tcW w:w="4945" w:type="dxa"/>
          </w:tcPr>
          <w:p w14:paraId="3A5EB71F" w14:textId="033ADA3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6F53A935" w14:textId="2E841961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7439647" w14:textId="1EBA793D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777" w:type="dxa"/>
          </w:tcPr>
          <w:p w14:paraId="20EF2EFD" w14:textId="6527E6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3" w:type="dxa"/>
          </w:tcPr>
          <w:p w14:paraId="30B2EF28" w14:textId="480F415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70A81108" w14:textId="77777777" w:rsidR="00D12E1B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774"/>
        <w:gridCol w:w="6856"/>
      </w:tblGrid>
      <w:tr w:rsidR="00C53F5A" w:rsidRPr="00D870E8" w14:paraId="26B89785" w14:textId="77777777" w:rsidTr="00400436">
        <w:tc>
          <w:tcPr>
            <w:tcW w:w="4945" w:type="dxa"/>
            <w:shd w:val="clear" w:color="auto" w:fill="FBEEC9" w:themeFill="background2"/>
          </w:tcPr>
          <w:p w14:paraId="7759D747" w14:textId="3485DC36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accompany single adults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FBEEC9" w:themeFill="background2"/>
          </w:tcPr>
          <w:p w14:paraId="6C8ECA47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3CF2E614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4D71507A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54501BA8" w14:textId="0F292F8A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6" w:type="dxa"/>
            <w:shd w:val="clear" w:color="auto" w:fill="FBEEC9" w:themeFill="background2"/>
          </w:tcPr>
          <w:p w14:paraId="4C702337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0C49F1F9" w14:textId="77777777" w:rsidTr="00400436">
        <w:tc>
          <w:tcPr>
            <w:tcW w:w="4945" w:type="dxa"/>
            <w:shd w:val="clear" w:color="auto" w:fill="auto"/>
          </w:tcPr>
          <w:p w14:paraId="60540444" w14:textId="5C55588D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ponsored events for single adults to encourage fellowship</w:t>
            </w:r>
          </w:p>
          <w:p w14:paraId="579EB3DD" w14:textId="1ACA44B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CBFE512" w14:textId="1371A8E5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14:paraId="21FAB138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2F46F3CD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7934EE9" w14:textId="77777777" w:rsidTr="00400436">
        <w:trPr>
          <w:trHeight w:val="548"/>
        </w:trPr>
        <w:tc>
          <w:tcPr>
            <w:tcW w:w="4945" w:type="dxa"/>
            <w:shd w:val="clear" w:color="auto" w:fill="FBEEC9" w:themeFill="background2"/>
          </w:tcPr>
          <w:p w14:paraId="232FC6B5" w14:textId="2E38753B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vocational discernment and spiritual growth</w:t>
            </w:r>
          </w:p>
          <w:p w14:paraId="0827A8EE" w14:textId="07D9CB79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BEEC9" w:themeFill="background2"/>
          </w:tcPr>
          <w:p w14:paraId="0C07F6A8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687070F0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872212D" w14:textId="77777777" w:rsidTr="00400436">
        <w:tc>
          <w:tcPr>
            <w:tcW w:w="4945" w:type="dxa"/>
            <w:shd w:val="clear" w:color="auto" w:fill="auto"/>
          </w:tcPr>
          <w:p w14:paraId="28340331" w14:textId="6C586B98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rograms and resources to meet the needs of single adults (financial planning, respite care for family members, etc.)</w:t>
            </w:r>
          </w:p>
          <w:p w14:paraId="45922905" w14:textId="634571C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14:paraId="777A5D4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545583FE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548B823" w14:textId="77777777" w:rsidTr="00400436">
        <w:tc>
          <w:tcPr>
            <w:tcW w:w="4945" w:type="dxa"/>
            <w:shd w:val="clear" w:color="auto" w:fill="FBEEC9" w:themeFill="background2"/>
          </w:tcPr>
          <w:p w14:paraId="36772C43" w14:textId="190F9562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44589CEE" w14:textId="17410BD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C0A6D1C" w14:textId="38B2F799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BEEC9" w:themeFill="background2"/>
          </w:tcPr>
          <w:p w14:paraId="64DC84C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0BE6AAB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71035268" w14:textId="77777777" w:rsidR="4A192DA2" w:rsidRPr="00B962BC" w:rsidRDefault="4A192DA2" w:rsidP="00D870E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775"/>
        <w:gridCol w:w="6855"/>
      </w:tblGrid>
      <w:tr w:rsidR="00C53F5A" w:rsidRPr="00D870E8" w14:paraId="53595DD2" w14:textId="77777777" w:rsidTr="00400436">
        <w:tc>
          <w:tcPr>
            <w:tcW w:w="4945" w:type="dxa"/>
            <w:shd w:val="clear" w:color="auto" w:fill="FBEEC9" w:themeFill="background2"/>
          </w:tcPr>
          <w:p w14:paraId="0BB22834" w14:textId="2CF6D937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support widows and widowers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5" w:type="dxa"/>
            <w:shd w:val="clear" w:color="auto" w:fill="FBEEC9" w:themeFill="background2"/>
          </w:tcPr>
          <w:p w14:paraId="51C6C39F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514B7983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57816CC2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47774320" w14:textId="1B3623F9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5" w:type="dxa"/>
            <w:shd w:val="clear" w:color="auto" w:fill="FBEEC9" w:themeFill="background2"/>
          </w:tcPr>
          <w:p w14:paraId="52001C4E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68B69F98" w14:textId="77777777" w:rsidTr="00400436">
        <w:tc>
          <w:tcPr>
            <w:tcW w:w="4945" w:type="dxa"/>
            <w:shd w:val="clear" w:color="auto" w:fill="auto"/>
          </w:tcPr>
          <w:p w14:paraId="1E8A2B2E" w14:textId="6966F739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Opportunities for widows and widowers in the parish and diocese/eparchy to meet and gather for mutual support</w:t>
            </w:r>
          </w:p>
        </w:tc>
        <w:tc>
          <w:tcPr>
            <w:tcW w:w="2775" w:type="dxa"/>
            <w:shd w:val="clear" w:color="auto" w:fill="auto"/>
          </w:tcPr>
          <w:p w14:paraId="6F100BF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</w:tcPr>
          <w:p w14:paraId="53D022E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16593EE8" w14:textId="77777777" w:rsidTr="00400436">
        <w:trPr>
          <w:trHeight w:val="548"/>
        </w:trPr>
        <w:tc>
          <w:tcPr>
            <w:tcW w:w="4945" w:type="dxa"/>
            <w:shd w:val="clear" w:color="auto" w:fill="FBEEC9" w:themeFill="background2"/>
          </w:tcPr>
          <w:p w14:paraId="6BFEFFFC" w14:textId="4E4388A6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Organizations and apostolates that can provide spiritual and moral support to widows and 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widowers as well as tend to their physical or financial needs, especially if young children are involved</w:t>
            </w:r>
          </w:p>
        </w:tc>
        <w:tc>
          <w:tcPr>
            <w:tcW w:w="2775" w:type="dxa"/>
            <w:shd w:val="clear" w:color="auto" w:fill="FBEEC9" w:themeFill="background2"/>
          </w:tcPr>
          <w:p w14:paraId="2BA4E6C7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FBEEC9" w:themeFill="background2"/>
          </w:tcPr>
          <w:p w14:paraId="13555E65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D59BB94" w14:textId="77777777" w:rsidTr="00400436">
        <w:tc>
          <w:tcPr>
            <w:tcW w:w="4945" w:type="dxa"/>
          </w:tcPr>
          <w:p w14:paraId="1ED3227D" w14:textId="6216193D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53E11FB9" w14:textId="2E841961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E88A370" w14:textId="1EBA793D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9A6E328" w14:textId="6527E6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</w:tcPr>
          <w:p w14:paraId="03C5AD00" w14:textId="480F415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43ACA1A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775"/>
        <w:gridCol w:w="6855"/>
      </w:tblGrid>
      <w:tr w:rsidR="00C53F5A" w:rsidRPr="00D870E8" w14:paraId="6F75DDD5" w14:textId="77777777" w:rsidTr="00400436">
        <w:tc>
          <w:tcPr>
            <w:tcW w:w="4945" w:type="dxa"/>
            <w:shd w:val="clear" w:color="auto" w:fill="FBEEC9" w:themeFill="background2"/>
          </w:tcPr>
          <w:p w14:paraId="73C76A6F" w14:textId="5A5706B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Efforts to accompany the elderly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5" w:type="dxa"/>
            <w:shd w:val="clear" w:color="auto" w:fill="FBEEC9" w:themeFill="background2"/>
          </w:tcPr>
          <w:p w14:paraId="6DE9F739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43BE25B1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70B8C500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7F8ECD7E" w14:textId="7B6A78B3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5" w:type="dxa"/>
            <w:shd w:val="clear" w:color="auto" w:fill="FBEEC9" w:themeFill="background2"/>
          </w:tcPr>
          <w:p w14:paraId="4EDEEABE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179E66FA" w14:textId="77777777" w:rsidTr="00400436">
        <w:tc>
          <w:tcPr>
            <w:tcW w:w="4945" w:type="dxa"/>
            <w:shd w:val="clear" w:color="auto" w:fill="auto"/>
          </w:tcPr>
          <w:p w14:paraId="74A1D5E9" w14:textId="055F4897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Opportunities to recognize and honor the elderly and/or grandparents especially by planning intergenerational gatherings where young and old can engage and encounter one another in positive, meaningful ways</w:t>
            </w:r>
          </w:p>
        </w:tc>
        <w:tc>
          <w:tcPr>
            <w:tcW w:w="2775" w:type="dxa"/>
            <w:shd w:val="clear" w:color="auto" w:fill="auto"/>
          </w:tcPr>
          <w:p w14:paraId="7DC5B63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</w:tcPr>
          <w:p w14:paraId="3C2A73C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FB007AF" w14:textId="77777777" w:rsidTr="00400436">
        <w:trPr>
          <w:trHeight w:val="548"/>
        </w:trPr>
        <w:tc>
          <w:tcPr>
            <w:tcW w:w="4945" w:type="dxa"/>
            <w:shd w:val="clear" w:color="auto" w:fill="FBEEC9" w:themeFill="background2"/>
          </w:tcPr>
          <w:p w14:paraId="7E9EA236" w14:textId="5648D504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Involvement of extraordinary ministers of Holy Communion and other volunteers to provide for the various physical, material, and spiritual needs of the elderly</w:t>
            </w:r>
          </w:p>
        </w:tc>
        <w:tc>
          <w:tcPr>
            <w:tcW w:w="2775" w:type="dxa"/>
            <w:shd w:val="clear" w:color="auto" w:fill="FBEEC9" w:themeFill="background2"/>
          </w:tcPr>
          <w:p w14:paraId="2AF618B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FBEEC9" w:themeFill="background2"/>
          </w:tcPr>
          <w:p w14:paraId="689B52F2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AA7EC14" w14:textId="77777777" w:rsidTr="00400436">
        <w:tc>
          <w:tcPr>
            <w:tcW w:w="4945" w:type="dxa"/>
            <w:shd w:val="clear" w:color="auto" w:fill="auto"/>
          </w:tcPr>
          <w:p w14:paraId="4E112597" w14:textId="604CB38C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Activities that involve the elderly and/or grandparents at Catholic schools and religious education/faith formation programs as a way for them to share their knowledge and love of the faith</w:t>
            </w:r>
          </w:p>
        </w:tc>
        <w:tc>
          <w:tcPr>
            <w:tcW w:w="2775" w:type="dxa"/>
            <w:shd w:val="clear" w:color="auto" w:fill="auto"/>
          </w:tcPr>
          <w:p w14:paraId="2DBA775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</w:tcPr>
          <w:p w14:paraId="01B9EC92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59F55A8" w14:textId="77777777" w:rsidTr="00400436">
        <w:tc>
          <w:tcPr>
            <w:tcW w:w="4945" w:type="dxa"/>
            <w:shd w:val="clear" w:color="auto" w:fill="FBEEC9" w:themeFill="background2"/>
          </w:tcPr>
          <w:p w14:paraId="2ADBEF2D" w14:textId="35A44E10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5F8D539F" w14:textId="711F397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FBEEC9" w:themeFill="background2"/>
          </w:tcPr>
          <w:p w14:paraId="110577F6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FBEEC9" w:themeFill="background2"/>
          </w:tcPr>
          <w:p w14:paraId="4BD1F13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5FA5E54" w14:textId="55EDA0CA" w:rsidR="4A192DA2" w:rsidRPr="00B962BC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4"/>
        <w:gridCol w:w="6856"/>
      </w:tblGrid>
      <w:tr w:rsidR="00C53F5A" w:rsidRPr="00D870E8" w14:paraId="551A65F2" w14:textId="77777777" w:rsidTr="00400436">
        <w:tc>
          <w:tcPr>
            <w:tcW w:w="5035" w:type="dxa"/>
            <w:shd w:val="clear" w:color="auto" w:fill="FBEEC9" w:themeFill="background2"/>
          </w:tcPr>
          <w:p w14:paraId="02204C98" w14:textId="5AF4F6B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Efforts to accompany caregivers of family members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that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include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84" w:type="dxa"/>
            <w:shd w:val="clear" w:color="auto" w:fill="FBEEC9" w:themeFill="background2"/>
          </w:tcPr>
          <w:p w14:paraId="49862F94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3BDC20E6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06E6F31F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5704DF1E" w14:textId="65099E63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6" w:type="dxa"/>
            <w:shd w:val="clear" w:color="auto" w:fill="FBEEC9" w:themeFill="background2"/>
          </w:tcPr>
          <w:p w14:paraId="2E682B59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lastRenderedPageBreak/>
              <w:t>Name of Program/Description/Comments</w:t>
            </w:r>
          </w:p>
        </w:tc>
      </w:tr>
      <w:tr w:rsidR="00C53F5A" w:rsidRPr="00D870E8" w14:paraId="0CE57CDD" w14:textId="77777777" w:rsidTr="00400436">
        <w:tc>
          <w:tcPr>
            <w:tcW w:w="5035" w:type="dxa"/>
            <w:shd w:val="clear" w:color="auto" w:fill="auto"/>
          </w:tcPr>
          <w:p w14:paraId="727AE2FA" w14:textId="7E5FD227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emembrance in prayer for all those who are caring for the sick, aging, and disabled in the parish community</w:t>
            </w:r>
          </w:p>
        </w:tc>
        <w:tc>
          <w:tcPr>
            <w:tcW w:w="2684" w:type="dxa"/>
            <w:shd w:val="clear" w:color="auto" w:fill="auto"/>
          </w:tcPr>
          <w:p w14:paraId="05FAEC9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0336333E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EB1A276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3FC96242" w14:textId="5F60E9AD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mall groups for caregivers to share their experiences and challenges, pray together, and provide mutual support</w:t>
            </w:r>
          </w:p>
        </w:tc>
        <w:tc>
          <w:tcPr>
            <w:tcW w:w="2684" w:type="dxa"/>
            <w:shd w:val="clear" w:color="auto" w:fill="FBEEC9" w:themeFill="background2"/>
          </w:tcPr>
          <w:p w14:paraId="7A5176D7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74F32FB9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EF114AC" w14:textId="77777777" w:rsidTr="00400436">
        <w:tc>
          <w:tcPr>
            <w:tcW w:w="5035" w:type="dxa"/>
            <w:shd w:val="clear" w:color="auto" w:fill="auto"/>
          </w:tcPr>
          <w:p w14:paraId="4C0588F6" w14:textId="0465FAF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orkshops to address caregiving from a faith perspective and its impact on family dynamics and marriage</w:t>
            </w:r>
          </w:p>
        </w:tc>
        <w:tc>
          <w:tcPr>
            <w:tcW w:w="2684" w:type="dxa"/>
            <w:shd w:val="clear" w:color="auto" w:fill="auto"/>
          </w:tcPr>
          <w:p w14:paraId="0F39475E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0ECFC835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EB76CF7" w14:textId="77777777" w:rsidTr="00400436">
        <w:tc>
          <w:tcPr>
            <w:tcW w:w="5035" w:type="dxa"/>
            <w:shd w:val="clear" w:color="auto" w:fill="FBEEC9" w:themeFill="background2"/>
          </w:tcPr>
          <w:p w14:paraId="2F60208A" w14:textId="00CBDA3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nformation sessions and resources on Church teaching concerning end of life questions, establishing Advance Directives, and ethical concerns on forms of care</w:t>
            </w:r>
          </w:p>
        </w:tc>
        <w:tc>
          <w:tcPr>
            <w:tcW w:w="2684" w:type="dxa"/>
            <w:shd w:val="clear" w:color="auto" w:fill="FBEEC9" w:themeFill="background2"/>
          </w:tcPr>
          <w:p w14:paraId="2529014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7E680D1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D45FE21" w14:textId="77777777" w:rsidTr="00400436">
        <w:tc>
          <w:tcPr>
            <w:tcW w:w="5035" w:type="dxa"/>
          </w:tcPr>
          <w:p w14:paraId="5B6AB418" w14:textId="4CF7E380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470D0E71" w14:textId="2E841961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CA01E82" w14:textId="1EBA793D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2EC3E50" w14:textId="6527E6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11625300" w14:textId="480F415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6B676BB" w14:textId="566C5CD3" w:rsidR="00255F16" w:rsidRDefault="00255F16" w:rsidP="00D870E8">
      <w:pPr>
        <w:spacing w:before="0" w:after="0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</w:p>
    <w:p w14:paraId="2A6A9895" w14:textId="438FF626" w:rsidR="00BF7337" w:rsidRDefault="00255F16" w:rsidP="00B962BC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br w:type="page"/>
      </w:r>
    </w:p>
    <w:p w14:paraId="1BC0816F" w14:textId="0144B2E7" w:rsidR="00BF7337" w:rsidRPr="00B962BC" w:rsidRDefault="64B945CC" w:rsidP="007D5BF8">
      <w:pPr>
        <w:spacing w:before="0" w:after="120"/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</w:pPr>
      <w:r w:rsidRPr="00B962BC">
        <w:rPr>
          <w:rFonts w:ascii="Times New Roman" w:eastAsia="Calibri" w:hAnsi="Times New Roman" w:cs="Times New Roman"/>
          <w:i/>
          <w:iCs/>
          <w:color w:val="C00000"/>
          <w:sz w:val="32"/>
          <w:szCs w:val="32"/>
        </w:rPr>
        <w:lastRenderedPageBreak/>
        <w:t>Families in Complex or Difficult Situations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4"/>
        <w:gridCol w:w="6856"/>
      </w:tblGrid>
      <w:tr w:rsidR="00C53F5A" w:rsidRPr="00D870E8" w14:paraId="0973CED2" w14:textId="77777777" w:rsidTr="00400436">
        <w:tc>
          <w:tcPr>
            <w:tcW w:w="5035" w:type="dxa"/>
            <w:shd w:val="clear" w:color="auto" w:fill="FBEEC9" w:themeFill="background2"/>
          </w:tcPr>
          <w:p w14:paraId="635B3003" w14:textId="704B3D92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families experiencing addictions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84" w:type="dxa"/>
            <w:shd w:val="clear" w:color="auto" w:fill="FBEEC9" w:themeFill="background2"/>
          </w:tcPr>
          <w:p w14:paraId="579A66C0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5964C15E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095B2964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9993BBC" w14:textId="094F8692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6" w:type="dxa"/>
            <w:shd w:val="clear" w:color="auto" w:fill="FBEEC9" w:themeFill="background2"/>
          </w:tcPr>
          <w:p w14:paraId="001EF0A6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73BBC3F4" w14:textId="77777777" w:rsidTr="00400436">
        <w:tc>
          <w:tcPr>
            <w:tcW w:w="5035" w:type="dxa"/>
            <w:shd w:val="clear" w:color="auto" w:fill="auto"/>
          </w:tcPr>
          <w:p w14:paraId="3DA4A26A" w14:textId="199BE165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prayer, retreats or spiritual renewal for those suffering from addictions or their family members</w:t>
            </w:r>
          </w:p>
          <w:p w14:paraId="00D795AA" w14:textId="10CB6717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7F7B7D6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0497195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B30F86F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0D5142BF" w14:textId="248BD4C5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nstruction for clergy, pastoral workers, and parish staff to recognize the needs of families affected by addictions</w:t>
            </w:r>
          </w:p>
          <w:p w14:paraId="4D69BB05" w14:textId="3672545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3F1C097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2C18645C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1938D4E6" w14:textId="77777777" w:rsidTr="00400436">
        <w:tc>
          <w:tcPr>
            <w:tcW w:w="5035" w:type="dxa"/>
            <w:shd w:val="clear" w:color="auto" w:fill="auto"/>
          </w:tcPr>
          <w:p w14:paraId="1DF41A26" w14:textId="5B1F5304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ssist, when possible, the family members, especially children, of those with addictions</w:t>
            </w:r>
          </w:p>
          <w:p w14:paraId="1ACF8083" w14:textId="77B2143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3825C8B7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165A94A0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12A7B67" w14:textId="77777777" w:rsidTr="00400436">
        <w:tc>
          <w:tcPr>
            <w:tcW w:w="5035" w:type="dxa"/>
            <w:shd w:val="clear" w:color="auto" w:fill="FBEEC9" w:themeFill="background2"/>
          </w:tcPr>
          <w:p w14:paraId="327CE480" w14:textId="07509C65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wareness-raising and educational programs about addictions and how to cope with them</w:t>
            </w:r>
          </w:p>
          <w:p w14:paraId="0BF77AFA" w14:textId="3F264D2B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785A375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43C5A26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2D794F7" w14:textId="77777777" w:rsidTr="00400436">
        <w:tc>
          <w:tcPr>
            <w:tcW w:w="5035" w:type="dxa"/>
            <w:shd w:val="clear" w:color="auto" w:fill="auto"/>
          </w:tcPr>
          <w:p w14:paraId="5817171F" w14:textId="3CBACE2A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ist of referrals for counselors, treatment facilities, and support groups</w:t>
            </w:r>
          </w:p>
          <w:p w14:paraId="23BC6FCB" w14:textId="7FED2C1E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49CBA1A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67430020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2295FC7" w14:textId="77777777" w:rsidTr="00400436">
        <w:tc>
          <w:tcPr>
            <w:tcW w:w="5035" w:type="dxa"/>
            <w:shd w:val="clear" w:color="auto" w:fill="FBEEC9" w:themeFill="background2"/>
          </w:tcPr>
          <w:p w14:paraId="32D46D47" w14:textId="05307DC4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5EE21C9D" w14:textId="729EBEE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7E6DBDD9" w14:textId="55FD350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294CEFA0" w14:textId="6759D3C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A9F9C04" w14:textId="1E33B327" w:rsidR="00255F16" w:rsidRDefault="00255F16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</w:p>
    <w:p w14:paraId="406C9903" w14:textId="77777777" w:rsidR="00255F16" w:rsidRDefault="00255F16">
      <w:pPr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  <w:br w:type="page"/>
      </w:r>
    </w:p>
    <w:p w14:paraId="4EFEC0B5" w14:textId="77777777" w:rsidR="4A192DA2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5"/>
        <w:gridCol w:w="6855"/>
      </w:tblGrid>
      <w:tr w:rsidR="00C53F5A" w:rsidRPr="00D870E8" w14:paraId="13AAD0AF" w14:textId="77777777" w:rsidTr="00400436">
        <w:tc>
          <w:tcPr>
            <w:tcW w:w="5035" w:type="dxa"/>
            <w:shd w:val="clear" w:color="auto" w:fill="FBEEC9" w:themeFill="background2"/>
          </w:tcPr>
          <w:p w14:paraId="50305E32" w14:textId="61BCE741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families experiencing domestic violence and abuse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85" w:type="dxa"/>
            <w:shd w:val="clear" w:color="auto" w:fill="FBEEC9" w:themeFill="background2"/>
          </w:tcPr>
          <w:p w14:paraId="0D0B8622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0E2587D8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50D91381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753F5278" w14:textId="32CE11E2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5" w:type="dxa"/>
            <w:shd w:val="clear" w:color="auto" w:fill="FBEEC9" w:themeFill="background2"/>
          </w:tcPr>
          <w:p w14:paraId="79F6B779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7DD5DBFF" w14:textId="77777777" w:rsidTr="00400436">
        <w:tc>
          <w:tcPr>
            <w:tcW w:w="5035" w:type="dxa"/>
            <w:shd w:val="clear" w:color="auto" w:fill="auto"/>
          </w:tcPr>
          <w:p w14:paraId="51A6C3E5" w14:textId="1CEE62C8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piritual and material support for victims/survivors such as retreats, opportunities for prayer, spiritual direction, etc.</w:t>
            </w:r>
          </w:p>
        </w:tc>
        <w:tc>
          <w:tcPr>
            <w:tcW w:w="2685" w:type="dxa"/>
            <w:shd w:val="clear" w:color="auto" w:fill="auto"/>
          </w:tcPr>
          <w:p w14:paraId="1A0C6DD6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</w:tcPr>
          <w:p w14:paraId="7F976FF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84AF805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5CFF3D1C" w14:textId="44F72D55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orkshops that discuss Church teaching and include information about the signs of domestic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V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iolence and guidance on how to help, as determined by mandatory reporting laws</w:t>
            </w:r>
          </w:p>
        </w:tc>
        <w:tc>
          <w:tcPr>
            <w:tcW w:w="2685" w:type="dxa"/>
            <w:shd w:val="clear" w:color="auto" w:fill="FBEEC9" w:themeFill="background2"/>
          </w:tcPr>
          <w:p w14:paraId="505B389D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FBEEC9" w:themeFill="background2"/>
          </w:tcPr>
          <w:p w14:paraId="60796401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BDF6216" w14:textId="77777777" w:rsidTr="00400436">
        <w:tc>
          <w:tcPr>
            <w:tcW w:w="5035" w:type="dxa"/>
            <w:shd w:val="clear" w:color="auto" w:fill="auto"/>
          </w:tcPr>
          <w:p w14:paraId="290B5AED" w14:textId="75D7EDF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asily accessible list of contacts for counselors, shelters, and local agencies (</w:t>
            </w:r>
            <w:proofErr w:type="gramStart"/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e.g.</w:t>
            </w:r>
            <w:proofErr w:type="gramEnd"/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restroom sign)</w:t>
            </w:r>
          </w:p>
        </w:tc>
        <w:tc>
          <w:tcPr>
            <w:tcW w:w="2685" w:type="dxa"/>
            <w:shd w:val="clear" w:color="auto" w:fill="auto"/>
          </w:tcPr>
          <w:p w14:paraId="42C684E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</w:tcPr>
          <w:p w14:paraId="6398C2DC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8451623" w14:textId="77777777" w:rsidTr="00400436">
        <w:tc>
          <w:tcPr>
            <w:tcW w:w="5035" w:type="dxa"/>
            <w:shd w:val="clear" w:color="auto" w:fill="FBEEC9" w:themeFill="background2"/>
          </w:tcPr>
          <w:p w14:paraId="768C32C2" w14:textId="57ECF11C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0DE45731" w14:textId="0619EC16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FBEEC9" w:themeFill="background2"/>
          </w:tcPr>
          <w:p w14:paraId="416C7B4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FBEEC9" w:themeFill="background2"/>
          </w:tcPr>
          <w:p w14:paraId="06CE155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2F25A8E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91"/>
        <w:gridCol w:w="6759"/>
      </w:tblGrid>
      <w:tr w:rsidR="00C53F5A" w:rsidRPr="00D870E8" w14:paraId="3AF95891" w14:textId="77777777" w:rsidTr="00400436">
        <w:tc>
          <w:tcPr>
            <w:tcW w:w="5035" w:type="dxa"/>
            <w:shd w:val="clear" w:color="auto" w:fill="FBEEC9" w:themeFill="background2"/>
          </w:tcPr>
          <w:p w14:paraId="72BE018C" w14:textId="087F587D" w:rsidR="00C53F5A" w:rsidRPr="00C53F5A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53F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families with members who have disabilities or chronic illness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C53F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includes:</w:t>
            </w:r>
          </w:p>
        </w:tc>
        <w:tc>
          <w:tcPr>
            <w:tcW w:w="2691" w:type="dxa"/>
            <w:shd w:val="clear" w:color="auto" w:fill="FBEEC9" w:themeFill="background2"/>
          </w:tcPr>
          <w:p w14:paraId="4ACFB258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1CF9C797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356ABBBB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399EBD96" w14:textId="5AB0C089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759" w:type="dxa"/>
            <w:shd w:val="clear" w:color="auto" w:fill="FBEEC9" w:themeFill="background2"/>
          </w:tcPr>
          <w:p w14:paraId="61E44F68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5BBD0719" w14:textId="77777777" w:rsidTr="00400436">
        <w:tc>
          <w:tcPr>
            <w:tcW w:w="5035" w:type="dxa"/>
            <w:shd w:val="clear" w:color="auto" w:fill="auto"/>
          </w:tcPr>
          <w:p w14:paraId="3483EB2A" w14:textId="0A925C1C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atechetical resources and classes that are tailored to the disabled or, when appropriate, the chronically ill; opportunities for prayer, spiritual guidance, and formation, as appropriate</w:t>
            </w:r>
          </w:p>
        </w:tc>
        <w:tc>
          <w:tcPr>
            <w:tcW w:w="2691" w:type="dxa"/>
            <w:shd w:val="clear" w:color="auto" w:fill="auto"/>
          </w:tcPr>
          <w:p w14:paraId="0ABD5D3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59" w:type="dxa"/>
          </w:tcPr>
          <w:p w14:paraId="792A74E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A62AE3C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388170AC" w14:textId="7688A27E" w:rsidR="00C53F5A" w:rsidRPr="00D12E1B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prayer, spiritual guidance, and formation, as appropriate</w:t>
            </w:r>
          </w:p>
        </w:tc>
        <w:tc>
          <w:tcPr>
            <w:tcW w:w="2691" w:type="dxa"/>
            <w:shd w:val="clear" w:color="auto" w:fill="FBEEC9" w:themeFill="background2"/>
          </w:tcPr>
          <w:p w14:paraId="6C7C5978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FBEEC9" w:themeFill="background2"/>
          </w:tcPr>
          <w:p w14:paraId="2BF31963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863B645" w14:textId="77777777" w:rsidTr="00400436">
        <w:tc>
          <w:tcPr>
            <w:tcW w:w="5035" w:type="dxa"/>
            <w:shd w:val="clear" w:color="auto" w:fill="auto"/>
          </w:tcPr>
          <w:p w14:paraId="39AEC40C" w14:textId="70E3A18F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ccessibility and accommodations (physical, sensory, etc.) at churches and 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parish/diocesan/eparchial events (e.g., physical access, large-print resources, and sign-language interpretation, if possible)</w:t>
            </w:r>
          </w:p>
        </w:tc>
        <w:tc>
          <w:tcPr>
            <w:tcW w:w="2691" w:type="dxa"/>
            <w:shd w:val="clear" w:color="auto" w:fill="auto"/>
          </w:tcPr>
          <w:p w14:paraId="6272ED1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59" w:type="dxa"/>
          </w:tcPr>
          <w:p w14:paraId="5D5A705D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76A5CB2" w14:textId="77777777" w:rsidTr="00400436">
        <w:tc>
          <w:tcPr>
            <w:tcW w:w="5035" w:type="dxa"/>
            <w:shd w:val="clear" w:color="auto" w:fill="FBEEC9" w:themeFill="background2"/>
          </w:tcPr>
          <w:p w14:paraId="445B30F6" w14:textId="63483FDC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esources to help parishes be sensitive to the needs of members with disabilities and illness in their community</w:t>
            </w:r>
          </w:p>
          <w:p w14:paraId="04E47F63" w14:textId="10507904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BEEC9" w:themeFill="background2"/>
          </w:tcPr>
          <w:p w14:paraId="3A05CA7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FBEEC9" w:themeFill="background2"/>
          </w:tcPr>
          <w:p w14:paraId="7BD0521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26C2198" w14:textId="77777777" w:rsidTr="00400436">
        <w:tc>
          <w:tcPr>
            <w:tcW w:w="5035" w:type="dxa"/>
            <w:shd w:val="clear" w:color="auto" w:fill="auto"/>
          </w:tcPr>
          <w:p w14:paraId="7F84AED5" w14:textId="7B446EED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st of community-based educational, transitional, medical, and respite support and services</w:t>
            </w:r>
          </w:p>
          <w:p w14:paraId="03DDE816" w14:textId="332C3DF7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704A695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59" w:type="dxa"/>
          </w:tcPr>
          <w:p w14:paraId="0E2ED3D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063E488" w14:textId="77777777" w:rsidTr="00400436">
        <w:tc>
          <w:tcPr>
            <w:tcW w:w="5035" w:type="dxa"/>
            <w:shd w:val="clear" w:color="auto" w:fill="FBEEC9" w:themeFill="background2"/>
          </w:tcPr>
          <w:p w14:paraId="635DE301" w14:textId="3F83C82C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6EADAABE" w14:textId="519A9D85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507DDBB" w14:textId="7D8A5E5E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BEEC9" w:themeFill="background2"/>
          </w:tcPr>
          <w:p w14:paraId="4ED401EC" w14:textId="55FD350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59" w:type="dxa"/>
            <w:shd w:val="clear" w:color="auto" w:fill="FBEEC9" w:themeFill="background2"/>
          </w:tcPr>
          <w:p w14:paraId="5DB3BBE1" w14:textId="6759D3C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110EBEF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4"/>
        <w:gridCol w:w="6766"/>
      </w:tblGrid>
      <w:tr w:rsidR="00C53F5A" w:rsidRPr="00D870E8" w14:paraId="07E81D25" w14:textId="77777777" w:rsidTr="00400436">
        <w:tc>
          <w:tcPr>
            <w:tcW w:w="5035" w:type="dxa"/>
            <w:shd w:val="clear" w:color="auto" w:fill="FBEEC9" w:themeFill="background2"/>
          </w:tcPr>
          <w:p w14:paraId="71B8E9C1" w14:textId="3116F536" w:rsidR="00C53F5A" w:rsidRPr="00C53F5A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53F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families with members who experience same-sex attraction or sexual identity incongruence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C53F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includes:</w:t>
            </w:r>
          </w:p>
        </w:tc>
        <w:tc>
          <w:tcPr>
            <w:tcW w:w="2684" w:type="dxa"/>
            <w:shd w:val="clear" w:color="auto" w:fill="FBEEC9" w:themeFill="background2"/>
          </w:tcPr>
          <w:p w14:paraId="74E5FBD2" w14:textId="4D02397A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At the Diocesan Level Yes/No/ Unsure</w:t>
            </w:r>
          </w:p>
        </w:tc>
        <w:tc>
          <w:tcPr>
            <w:tcW w:w="6766" w:type="dxa"/>
            <w:shd w:val="clear" w:color="auto" w:fill="FBEEC9" w:themeFill="background2"/>
          </w:tcPr>
          <w:p w14:paraId="4E0CA230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67023BB9" w14:textId="77777777" w:rsidTr="00400436">
        <w:tc>
          <w:tcPr>
            <w:tcW w:w="5035" w:type="dxa"/>
            <w:shd w:val="clear" w:color="auto" w:fill="auto"/>
          </w:tcPr>
          <w:p w14:paraId="0F6C38BB" w14:textId="077FCB6A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orkshops, seminars, and/or classes to instruct the parish community on what the Church teaches regarding questions of the dignity of persons and human sexuality</w:t>
            </w:r>
          </w:p>
        </w:tc>
        <w:tc>
          <w:tcPr>
            <w:tcW w:w="2684" w:type="dxa"/>
            <w:shd w:val="clear" w:color="auto" w:fill="auto"/>
          </w:tcPr>
          <w:p w14:paraId="4298D1EC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5AE9F22E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EB1D4CF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7D6C5BEF" w14:textId="66777BBB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ngoing formation opportunities for clergy, pastoral workers, and parish staff that provide instruction and guidance on how to appropriately minister to men and women experiencing same-sex attraction and their families</w:t>
            </w:r>
          </w:p>
        </w:tc>
        <w:tc>
          <w:tcPr>
            <w:tcW w:w="2684" w:type="dxa"/>
            <w:shd w:val="clear" w:color="auto" w:fill="FBEEC9" w:themeFill="background2"/>
          </w:tcPr>
          <w:p w14:paraId="68012B6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1BB15EA0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2A06136" w14:textId="77777777" w:rsidTr="00400436">
        <w:tc>
          <w:tcPr>
            <w:tcW w:w="5035" w:type="dxa"/>
            <w:shd w:val="clear" w:color="auto" w:fill="auto"/>
          </w:tcPr>
          <w:p w14:paraId="038AFE61" w14:textId="20226E77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Small group workshops or seminars for families to provide practical advice on how to make decisions that may be faced regarding a family member’s relationship/s such as how to discuss the distinctions between the person, inclination, and action; establish healthy boundaries; to show 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and communicate love without affirming behaviors or choices that are contrary to Catholic teaching (</w:t>
            </w:r>
            <w:proofErr w:type="gramStart"/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e.g.</w:t>
            </w:r>
            <w:proofErr w:type="gramEnd"/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same-sex “marriage”), etc.</w:t>
            </w:r>
          </w:p>
        </w:tc>
        <w:tc>
          <w:tcPr>
            <w:tcW w:w="2684" w:type="dxa"/>
            <w:shd w:val="clear" w:color="auto" w:fill="auto"/>
          </w:tcPr>
          <w:p w14:paraId="06E130EE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1D84DC04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05B8BAA" w14:textId="77777777" w:rsidTr="00400436">
        <w:tc>
          <w:tcPr>
            <w:tcW w:w="5035" w:type="dxa"/>
            <w:shd w:val="clear" w:color="auto" w:fill="FBEEC9" w:themeFill="background2"/>
          </w:tcPr>
          <w:p w14:paraId="22540869" w14:textId="25745670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Resources and support groups “noted for their adherence to Church teaching” that explain the Church’s pastoral teaching with truth and charity</w:t>
            </w:r>
          </w:p>
        </w:tc>
        <w:tc>
          <w:tcPr>
            <w:tcW w:w="2684" w:type="dxa"/>
            <w:shd w:val="clear" w:color="auto" w:fill="FBEEC9" w:themeFill="background2"/>
          </w:tcPr>
          <w:p w14:paraId="65F6808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491C3EA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1D27D03" w14:textId="77777777" w:rsidTr="00400436">
        <w:tc>
          <w:tcPr>
            <w:tcW w:w="5035" w:type="dxa"/>
            <w:shd w:val="clear" w:color="auto" w:fill="auto"/>
          </w:tcPr>
          <w:p w14:paraId="6F569B41" w14:textId="13DB1F43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st of referrals for counselors with a Catholic perspective who can assist the person experiencing same-sex attraction or the family members</w:t>
            </w:r>
          </w:p>
        </w:tc>
        <w:tc>
          <w:tcPr>
            <w:tcW w:w="2684" w:type="dxa"/>
            <w:shd w:val="clear" w:color="auto" w:fill="auto"/>
          </w:tcPr>
          <w:p w14:paraId="2499DA85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007666E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2D662AA" w14:textId="77777777" w:rsidTr="00400436">
        <w:tc>
          <w:tcPr>
            <w:tcW w:w="5035" w:type="dxa"/>
            <w:shd w:val="clear" w:color="auto" w:fill="FBEEC9" w:themeFill="background2"/>
          </w:tcPr>
          <w:p w14:paraId="1AE0E204" w14:textId="37502C3C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25A37DF8" w14:textId="4F672BC5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9D0512E" w14:textId="08F982CE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7850EA77" w14:textId="55FD350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3365DD7F" w14:textId="6759D3C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53DB37E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5"/>
        <w:gridCol w:w="6765"/>
      </w:tblGrid>
      <w:tr w:rsidR="00C53F5A" w:rsidRPr="00D870E8" w14:paraId="47C25185" w14:textId="77777777" w:rsidTr="00400436">
        <w:tc>
          <w:tcPr>
            <w:tcW w:w="5035" w:type="dxa"/>
            <w:shd w:val="clear" w:color="auto" w:fill="FBEEC9" w:themeFill="background2"/>
          </w:tcPr>
          <w:p w14:paraId="139A0A8A" w14:textId="4521F9BD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families with incarcerated members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85" w:type="dxa"/>
            <w:shd w:val="clear" w:color="auto" w:fill="FBEEC9" w:themeFill="background2"/>
          </w:tcPr>
          <w:p w14:paraId="4DA2418C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64B9701F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390F546A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41B01BC9" w14:textId="1C2649B7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765" w:type="dxa"/>
            <w:shd w:val="clear" w:color="auto" w:fill="FBEEC9" w:themeFill="background2"/>
          </w:tcPr>
          <w:p w14:paraId="4C74458B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14BC4699" w14:textId="77777777" w:rsidTr="00400436">
        <w:tc>
          <w:tcPr>
            <w:tcW w:w="5035" w:type="dxa"/>
            <w:shd w:val="clear" w:color="auto" w:fill="auto"/>
          </w:tcPr>
          <w:p w14:paraId="7F2CACFB" w14:textId="141008BF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piritual and moral support such as spiritual guidance and dedicated moments of prayer individually or as a parish community</w:t>
            </w:r>
          </w:p>
        </w:tc>
        <w:tc>
          <w:tcPr>
            <w:tcW w:w="2685" w:type="dxa"/>
            <w:shd w:val="clear" w:color="auto" w:fill="auto"/>
          </w:tcPr>
          <w:p w14:paraId="25747DD5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78FAB32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D52B646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6A9ABC94" w14:textId="28E0ED36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upport to families, especially children, by facilitating communication and visitation with incarcerated family members</w:t>
            </w:r>
          </w:p>
        </w:tc>
        <w:tc>
          <w:tcPr>
            <w:tcW w:w="2685" w:type="dxa"/>
            <w:shd w:val="clear" w:color="auto" w:fill="FBEEC9" w:themeFill="background2"/>
          </w:tcPr>
          <w:p w14:paraId="375F5F60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BEEC9" w:themeFill="background2"/>
          </w:tcPr>
          <w:p w14:paraId="4F0A142A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F56809C" w14:textId="77777777" w:rsidTr="00400436">
        <w:tc>
          <w:tcPr>
            <w:tcW w:w="5035" w:type="dxa"/>
            <w:shd w:val="clear" w:color="auto" w:fill="auto"/>
          </w:tcPr>
          <w:p w14:paraId="1682F595" w14:textId="53FE02BE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catechesis and sacramental preparation for returning citizens tailored to their specific needs or situations</w:t>
            </w:r>
          </w:p>
          <w:p w14:paraId="1555CF96" w14:textId="3C56C137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00F9855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788A0F28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EE44FFF" w14:textId="77777777" w:rsidTr="00400436">
        <w:tc>
          <w:tcPr>
            <w:tcW w:w="5035" w:type="dxa"/>
            <w:shd w:val="clear" w:color="auto" w:fill="FBEEC9" w:themeFill="background2"/>
          </w:tcPr>
          <w:p w14:paraId="53FE21CC" w14:textId="12EA5019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ervices to families and returning citizens such as transportation, meals, employment assistance, 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counseling programs, language classes, and mentoring opportunities</w:t>
            </w:r>
          </w:p>
        </w:tc>
        <w:tc>
          <w:tcPr>
            <w:tcW w:w="2685" w:type="dxa"/>
            <w:shd w:val="clear" w:color="auto" w:fill="FBEEC9" w:themeFill="background2"/>
          </w:tcPr>
          <w:p w14:paraId="70F027C5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BEEC9" w:themeFill="background2"/>
          </w:tcPr>
          <w:p w14:paraId="09DC000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777F6B7" w14:textId="77777777" w:rsidTr="00400436">
        <w:tc>
          <w:tcPr>
            <w:tcW w:w="5035" w:type="dxa"/>
            <w:shd w:val="clear" w:color="auto" w:fill="auto"/>
          </w:tcPr>
          <w:p w14:paraId="6DBF354E" w14:textId="6A831D6D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L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ist of local and community resources for individuals and families affected by incarceration</w:t>
            </w:r>
          </w:p>
          <w:p w14:paraId="085960A6" w14:textId="7EB11656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7156905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DC9269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8349C3A" w14:textId="77777777" w:rsidTr="00400436">
        <w:tc>
          <w:tcPr>
            <w:tcW w:w="5035" w:type="dxa"/>
            <w:shd w:val="clear" w:color="auto" w:fill="FBEEC9" w:themeFill="background2"/>
          </w:tcPr>
          <w:p w14:paraId="3F8B1ECA" w14:textId="23475C0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43AB0B73" w14:textId="3F94598E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3B9340B" w14:textId="3AF08D8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FBEEC9" w:themeFill="background2"/>
          </w:tcPr>
          <w:p w14:paraId="703A8AAA" w14:textId="55FD350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BEEC9" w:themeFill="background2"/>
          </w:tcPr>
          <w:p w14:paraId="4E48DD5E" w14:textId="6759D3C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65165C9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7"/>
        <w:gridCol w:w="6763"/>
      </w:tblGrid>
      <w:tr w:rsidR="00C53F5A" w:rsidRPr="00D870E8" w14:paraId="1794F870" w14:textId="77777777" w:rsidTr="00400436">
        <w:tc>
          <w:tcPr>
            <w:tcW w:w="5035" w:type="dxa"/>
            <w:shd w:val="clear" w:color="auto" w:fill="FBEEC9" w:themeFill="background2"/>
          </w:tcPr>
          <w:p w14:paraId="456D14D9" w14:textId="3075EE3C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single parent families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87" w:type="dxa"/>
            <w:shd w:val="clear" w:color="auto" w:fill="FBEEC9" w:themeFill="background2"/>
          </w:tcPr>
          <w:p w14:paraId="6AE145D0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5F402DEE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3C2EED7C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C179C41" w14:textId="6F5988B5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763" w:type="dxa"/>
            <w:shd w:val="clear" w:color="auto" w:fill="FBEEC9" w:themeFill="background2"/>
          </w:tcPr>
          <w:p w14:paraId="129BAB08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662C75D7" w14:textId="77777777" w:rsidTr="00400436">
        <w:tc>
          <w:tcPr>
            <w:tcW w:w="5035" w:type="dxa"/>
            <w:shd w:val="clear" w:color="auto" w:fill="auto"/>
          </w:tcPr>
          <w:p w14:paraId="685CA335" w14:textId="09E66EBE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rograms designed to alleviate the single parent’s unique burdens and needs</w:t>
            </w:r>
          </w:p>
        </w:tc>
        <w:tc>
          <w:tcPr>
            <w:tcW w:w="2687" w:type="dxa"/>
            <w:shd w:val="clear" w:color="auto" w:fill="auto"/>
          </w:tcPr>
          <w:p w14:paraId="0B4563C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83D45E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5B13B5B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5E03D85D" w14:textId="0E9C84B5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hildcare and financial assistance, as needed, to allow single parents to attend diocesan/eparchial or parish events</w:t>
            </w:r>
          </w:p>
        </w:tc>
        <w:tc>
          <w:tcPr>
            <w:tcW w:w="2687" w:type="dxa"/>
            <w:shd w:val="clear" w:color="auto" w:fill="FBEEC9" w:themeFill="background2"/>
          </w:tcPr>
          <w:p w14:paraId="7FA71E39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FBEEC9" w:themeFill="background2"/>
          </w:tcPr>
          <w:p w14:paraId="0469A102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3F80E58" w14:textId="77777777" w:rsidTr="00400436">
        <w:tc>
          <w:tcPr>
            <w:tcW w:w="5035" w:type="dxa"/>
            <w:shd w:val="clear" w:color="auto" w:fill="auto"/>
          </w:tcPr>
          <w:p w14:paraId="6054417B" w14:textId="651CE9C2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alf-day or evening retreats tailored to the single parent’s needs with childcare provided</w:t>
            </w:r>
          </w:p>
        </w:tc>
        <w:tc>
          <w:tcPr>
            <w:tcW w:w="2687" w:type="dxa"/>
            <w:shd w:val="clear" w:color="auto" w:fill="auto"/>
          </w:tcPr>
          <w:p w14:paraId="3F30051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0F063A80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B4A9165" w14:textId="77777777" w:rsidTr="00400436">
        <w:tc>
          <w:tcPr>
            <w:tcW w:w="5035" w:type="dxa"/>
            <w:shd w:val="clear" w:color="auto" w:fill="FBEEC9" w:themeFill="background2"/>
          </w:tcPr>
          <w:p w14:paraId="56A96936" w14:textId="323A8532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449E6780" w14:textId="3D16B205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BEEC9" w:themeFill="background2"/>
          </w:tcPr>
          <w:p w14:paraId="637F028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FBEEC9" w:themeFill="background2"/>
          </w:tcPr>
          <w:p w14:paraId="4D02316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72FE13E" w14:textId="45361074" w:rsidR="4A192DA2" w:rsidRPr="00B962BC" w:rsidRDefault="4A192DA2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7"/>
        <w:gridCol w:w="6763"/>
      </w:tblGrid>
      <w:tr w:rsidR="00C53F5A" w:rsidRPr="00D870E8" w14:paraId="3CB8C2D2" w14:textId="77777777" w:rsidTr="00400436">
        <w:tc>
          <w:tcPr>
            <w:tcW w:w="5035" w:type="dxa"/>
            <w:shd w:val="clear" w:color="auto" w:fill="FBEEC9" w:themeFill="background2"/>
          </w:tcPr>
          <w:p w14:paraId="5D50F4A7" w14:textId="093C497C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Ministry to mixed and interreligious marriages and families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that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0225E153" w14:textId="7A173B1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BEEC9" w:themeFill="background2"/>
          </w:tcPr>
          <w:p w14:paraId="4889A4A4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637E0131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740097EE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46A11509" w14:textId="55D16B36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763" w:type="dxa"/>
            <w:shd w:val="clear" w:color="auto" w:fill="FBEEC9" w:themeFill="background2"/>
          </w:tcPr>
          <w:p w14:paraId="30F46D35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06508826" w14:textId="77777777" w:rsidTr="00400436">
        <w:tc>
          <w:tcPr>
            <w:tcW w:w="5035" w:type="dxa"/>
            <w:shd w:val="clear" w:color="auto" w:fill="auto"/>
          </w:tcPr>
          <w:p w14:paraId="55404A64" w14:textId="4CE5A2CA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ducational and social events for non-Catholic spouses to learn about the faith</w:t>
            </w:r>
          </w:p>
        </w:tc>
        <w:tc>
          <w:tcPr>
            <w:tcW w:w="2687" w:type="dxa"/>
            <w:shd w:val="clear" w:color="auto" w:fill="auto"/>
          </w:tcPr>
          <w:p w14:paraId="2500A6C6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100110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47C14803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5F1BC879" w14:textId="2895E1FE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E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cumenical prayer services and retreats for spouses for the participation of both Catholic and non-Catholic Christian spouses</w:t>
            </w:r>
          </w:p>
        </w:tc>
        <w:tc>
          <w:tcPr>
            <w:tcW w:w="2687" w:type="dxa"/>
            <w:shd w:val="clear" w:color="auto" w:fill="FBEEC9" w:themeFill="background2"/>
          </w:tcPr>
          <w:p w14:paraId="79F8C19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FBEEC9" w:themeFill="background2"/>
          </w:tcPr>
          <w:p w14:paraId="261CC387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4B6595A" w14:textId="77777777" w:rsidTr="00400436">
        <w:tc>
          <w:tcPr>
            <w:tcW w:w="5035" w:type="dxa"/>
            <w:shd w:val="clear" w:color="auto" w:fill="auto"/>
          </w:tcPr>
          <w:p w14:paraId="717D73AE" w14:textId="6A84E9D7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to meet and support other spouses in similar circumstances in the parish or diocesan/eparchial community</w:t>
            </w:r>
          </w:p>
        </w:tc>
        <w:tc>
          <w:tcPr>
            <w:tcW w:w="2687" w:type="dxa"/>
            <w:shd w:val="clear" w:color="auto" w:fill="auto"/>
          </w:tcPr>
          <w:p w14:paraId="5F1EA14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53DE5B8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17614E8" w14:textId="77777777" w:rsidTr="00400436">
        <w:tc>
          <w:tcPr>
            <w:tcW w:w="5035" w:type="dxa"/>
            <w:shd w:val="clear" w:color="auto" w:fill="FBEEC9" w:themeFill="background2"/>
          </w:tcPr>
          <w:p w14:paraId="43D460C8" w14:textId="53AA73CC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074584A1" w14:textId="1494F593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BEEC9" w:themeFill="background2"/>
          </w:tcPr>
          <w:p w14:paraId="1F16F30E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FBEEC9" w:themeFill="background2"/>
          </w:tcPr>
          <w:p w14:paraId="74C34BF6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B7902F8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4"/>
        <w:gridCol w:w="6766"/>
      </w:tblGrid>
      <w:tr w:rsidR="00C53F5A" w:rsidRPr="00D870E8" w14:paraId="506D04DF" w14:textId="77777777" w:rsidTr="00400436">
        <w:tc>
          <w:tcPr>
            <w:tcW w:w="5035" w:type="dxa"/>
            <w:shd w:val="clear" w:color="auto" w:fill="FBEEC9" w:themeFill="background2"/>
          </w:tcPr>
          <w:p w14:paraId="6F7C6F95" w14:textId="64FC5FD5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Ministry to intercultural families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that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04091EA4" w14:textId="3A449516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10919868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3C907592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0CFB26D4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285A3201" w14:textId="1A0D3CC1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766" w:type="dxa"/>
            <w:shd w:val="clear" w:color="auto" w:fill="FBEEC9" w:themeFill="background2"/>
          </w:tcPr>
          <w:p w14:paraId="29966EB2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306CA176" w14:textId="77777777" w:rsidTr="00400436">
        <w:tc>
          <w:tcPr>
            <w:tcW w:w="5035" w:type="dxa"/>
            <w:shd w:val="clear" w:color="auto" w:fill="auto"/>
          </w:tcPr>
          <w:p w14:paraId="5A6D621B" w14:textId="0403BA0F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vents like an intercultural celebration or that highlight the many cultures represented in the parish community</w:t>
            </w:r>
          </w:p>
        </w:tc>
        <w:tc>
          <w:tcPr>
            <w:tcW w:w="2684" w:type="dxa"/>
            <w:shd w:val="clear" w:color="auto" w:fill="auto"/>
          </w:tcPr>
          <w:p w14:paraId="5B20AAF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5B8A9A9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1915D872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7FE66ADA" w14:textId="52A16299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mall circles of families with similar cultural and ethnic backgrounds to encourage friendship and build support</w:t>
            </w:r>
          </w:p>
        </w:tc>
        <w:tc>
          <w:tcPr>
            <w:tcW w:w="2684" w:type="dxa"/>
            <w:shd w:val="clear" w:color="auto" w:fill="FBEEC9" w:themeFill="background2"/>
          </w:tcPr>
          <w:p w14:paraId="7CCE712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493CD997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44E31C59" w14:textId="77777777" w:rsidTr="00400436">
        <w:tc>
          <w:tcPr>
            <w:tcW w:w="5035" w:type="dxa"/>
            <w:shd w:val="clear" w:color="auto" w:fill="auto"/>
          </w:tcPr>
          <w:p w14:paraId="3BA8B865" w14:textId="6E3CD54C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ncorporation of permissible cultural customs and traditions at liturgical celebrations and parish events</w:t>
            </w:r>
          </w:p>
        </w:tc>
        <w:tc>
          <w:tcPr>
            <w:tcW w:w="2684" w:type="dxa"/>
            <w:shd w:val="clear" w:color="auto" w:fill="auto"/>
          </w:tcPr>
          <w:p w14:paraId="37F8798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1B722C2C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71C7F2EA" w14:textId="77777777" w:rsidTr="00400436">
        <w:tc>
          <w:tcPr>
            <w:tcW w:w="5035" w:type="dxa"/>
            <w:shd w:val="clear" w:color="auto" w:fill="FBEEC9" w:themeFill="background2"/>
          </w:tcPr>
          <w:p w14:paraId="5697711E" w14:textId="3FF92CEF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379173FB" w14:textId="33020B31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23700DC9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582BE29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4C20425B" w14:textId="77777777" w:rsidR="00D12E1B" w:rsidRPr="00B962BC" w:rsidRDefault="00D12E1B" w:rsidP="00D870E8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24"/>
          <w:szCs w:val="24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4"/>
        <w:gridCol w:w="6766"/>
      </w:tblGrid>
      <w:tr w:rsidR="00C53F5A" w:rsidRPr="00D870E8" w14:paraId="1555AF12" w14:textId="77777777" w:rsidTr="00400436">
        <w:tc>
          <w:tcPr>
            <w:tcW w:w="5035" w:type="dxa"/>
            <w:shd w:val="clear" w:color="auto" w:fill="FBEEC9" w:themeFill="background2"/>
          </w:tcPr>
          <w:p w14:paraId="2A0A4FAD" w14:textId="4B3B578F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Ministry to migrant, refugee, and immigrant families 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that 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0900B099" w14:textId="6B330649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0B770F60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71959650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12B45CFF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1D48D54F" w14:textId="2C6065B3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766" w:type="dxa"/>
            <w:shd w:val="clear" w:color="auto" w:fill="FBEEC9" w:themeFill="background2"/>
          </w:tcPr>
          <w:p w14:paraId="266E078C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2B038B76" w14:textId="77777777" w:rsidTr="00400436">
        <w:tc>
          <w:tcPr>
            <w:tcW w:w="5035" w:type="dxa"/>
            <w:shd w:val="clear" w:color="auto" w:fill="auto"/>
          </w:tcPr>
          <w:p w14:paraId="156086AF" w14:textId="099B71EC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ntroductory sessions for immigrant and refugee families to integrate them into the life of the parish and tend to their sacramental needs</w:t>
            </w:r>
          </w:p>
        </w:tc>
        <w:tc>
          <w:tcPr>
            <w:tcW w:w="2684" w:type="dxa"/>
            <w:shd w:val="clear" w:color="auto" w:fill="auto"/>
          </w:tcPr>
          <w:p w14:paraId="3E60895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1569F78E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8209707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73757ECD" w14:textId="3A78901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atechesis for migrant, refugee, and immigrant engaged and married couples and their families, especially preparation for the reception of the sacraments and to address particular needs</w:t>
            </w:r>
          </w:p>
        </w:tc>
        <w:tc>
          <w:tcPr>
            <w:tcW w:w="2684" w:type="dxa"/>
            <w:shd w:val="clear" w:color="auto" w:fill="FBEEC9" w:themeFill="background2"/>
          </w:tcPr>
          <w:p w14:paraId="47EC88E7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0C9DE04F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A757617" w14:textId="77777777" w:rsidTr="00400436">
        <w:tc>
          <w:tcPr>
            <w:tcW w:w="5035" w:type="dxa"/>
            <w:shd w:val="clear" w:color="auto" w:fill="auto"/>
          </w:tcPr>
          <w:p w14:paraId="3B906DE5" w14:textId="11A62171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aterial, spiritual, and moral support and resources, such as language tutoring, legal assistance, housing, work opportunities, and schooling for their children</w:t>
            </w:r>
          </w:p>
        </w:tc>
        <w:tc>
          <w:tcPr>
            <w:tcW w:w="2684" w:type="dxa"/>
            <w:shd w:val="clear" w:color="auto" w:fill="auto"/>
          </w:tcPr>
          <w:p w14:paraId="5D0382C4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</w:tcPr>
          <w:p w14:paraId="55A9242A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5045430D" w14:textId="77777777" w:rsidTr="00400436">
        <w:tc>
          <w:tcPr>
            <w:tcW w:w="5035" w:type="dxa"/>
            <w:shd w:val="clear" w:color="auto" w:fill="FBEEC9" w:themeFill="background2"/>
          </w:tcPr>
          <w:p w14:paraId="22F302D2" w14:textId="37F92766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0BB423F5" w14:textId="0B23DED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4FAD91A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FBEEC9" w:themeFill="background2"/>
          </w:tcPr>
          <w:p w14:paraId="18B1829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3A02EB4" w14:textId="6E562BE3" w:rsidR="00D12E1B" w:rsidRPr="00AE3201" w:rsidRDefault="00D12E1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684"/>
        <w:gridCol w:w="6856"/>
      </w:tblGrid>
      <w:tr w:rsidR="00C53F5A" w:rsidRPr="00D870E8" w14:paraId="646D6B30" w14:textId="77777777" w:rsidTr="00400436">
        <w:tc>
          <w:tcPr>
            <w:tcW w:w="5035" w:type="dxa"/>
            <w:shd w:val="clear" w:color="auto" w:fill="FBEEC9" w:themeFill="background2"/>
          </w:tcPr>
          <w:p w14:paraId="59739A48" w14:textId="0D88D57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Ministry to military families</w:t>
            </w:r>
            <w:r w:rsidR="0040043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that</w:t>
            </w:r>
            <w:r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includes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0BB4DBA3" w14:textId="74D89EB6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BEEC9" w:themeFill="background2"/>
          </w:tcPr>
          <w:p w14:paraId="7F5679B8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33888979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180EA3BA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0697CEB9" w14:textId="04ABD5F7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6" w:type="dxa"/>
            <w:shd w:val="clear" w:color="auto" w:fill="FBEEC9" w:themeFill="background2"/>
          </w:tcPr>
          <w:p w14:paraId="241DD259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7798D40B" w14:textId="77777777" w:rsidTr="00400436">
        <w:tc>
          <w:tcPr>
            <w:tcW w:w="5035" w:type="dxa"/>
            <w:shd w:val="clear" w:color="auto" w:fill="auto"/>
          </w:tcPr>
          <w:p w14:paraId="11940C53" w14:textId="66E0A2D7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catechesis and ongoing faith formation to returning veterans and their families, especially sacramental preparation for children</w:t>
            </w:r>
          </w:p>
        </w:tc>
        <w:tc>
          <w:tcPr>
            <w:tcW w:w="2684" w:type="dxa"/>
            <w:shd w:val="clear" w:color="auto" w:fill="auto"/>
          </w:tcPr>
          <w:p w14:paraId="2B606210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47EBA8F1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68914DFD" w14:textId="77777777" w:rsidTr="00400436">
        <w:trPr>
          <w:trHeight w:val="548"/>
        </w:trPr>
        <w:tc>
          <w:tcPr>
            <w:tcW w:w="5035" w:type="dxa"/>
            <w:shd w:val="clear" w:color="auto" w:fill="FBEEC9" w:themeFill="background2"/>
          </w:tcPr>
          <w:p w14:paraId="4A4DE38F" w14:textId="20CFEE2E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Material, spiritual, and moral support and resources for families who have a family member who is deployed as well as for veterans returning to civilian life, their spouses and their families during the delicate time of transition</w:t>
            </w:r>
          </w:p>
        </w:tc>
        <w:tc>
          <w:tcPr>
            <w:tcW w:w="2684" w:type="dxa"/>
            <w:shd w:val="clear" w:color="auto" w:fill="FBEEC9" w:themeFill="background2"/>
          </w:tcPr>
          <w:p w14:paraId="14562A7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374D81A2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310BE6F6" w14:textId="77777777" w:rsidTr="00400436">
        <w:tc>
          <w:tcPr>
            <w:tcW w:w="5035" w:type="dxa"/>
            <w:shd w:val="clear" w:color="auto" w:fill="auto"/>
          </w:tcPr>
          <w:p w14:paraId="4BA600CC" w14:textId="2AB5AA8E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rayer services or other liturgical moments for veterans who may be dealing with the challenges of visible injuries or invisible injuries, such as post-traumatic stress or moral injury</w:t>
            </w:r>
          </w:p>
        </w:tc>
        <w:tc>
          <w:tcPr>
            <w:tcW w:w="2684" w:type="dxa"/>
            <w:shd w:val="clear" w:color="auto" w:fill="auto"/>
          </w:tcPr>
          <w:p w14:paraId="75584E92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15E11D27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1149C8B5" w14:textId="77777777" w:rsidTr="00400436">
        <w:tc>
          <w:tcPr>
            <w:tcW w:w="5035" w:type="dxa"/>
            <w:shd w:val="clear" w:color="auto" w:fill="FBEEC9" w:themeFill="background2"/>
          </w:tcPr>
          <w:p w14:paraId="085DB218" w14:textId="67220CA3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Li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st of community-based professionals and services for veterans and information about the Archdiocese for the Military Services, USA</w:t>
            </w:r>
          </w:p>
        </w:tc>
        <w:tc>
          <w:tcPr>
            <w:tcW w:w="2684" w:type="dxa"/>
            <w:shd w:val="clear" w:color="auto" w:fill="FBEEC9" w:themeFill="background2"/>
          </w:tcPr>
          <w:p w14:paraId="1848987A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7C55035D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3E4D440" w14:textId="77777777" w:rsidTr="00400436">
        <w:tc>
          <w:tcPr>
            <w:tcW w:w="5035" w:type="dxa"/>
            <w:shd w:val="clear" w:color="auto" w:fill="auto"/>
          </w:tcPr>
          <w:p w14:paraId="0FE12E3D" w14:textId="1C827706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6BCFD09A" w14:textId="0B23DED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9442616" w14:textId="525C18F8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01CFCB38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7381EBA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D2DD5BC" w14:textId="660FA174" w:rsidR="00BF7337" w:rsidRPr="00AE3201" w:rsidRDefault="00B962BC" w:rsidP="00AE3201">
      <w:pPr>
        <w:rPr>
          <w:rFonts w:ascii="Times New Roman" w:eastAsia="Calibri" w:hAnsi="Times New Roman" w:cs="Times New Roman"/>
          <w:b/>
          <w:bCs/>
          <w:color w:val="224B97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IV. </w:t>
      </w:r>
      <w:r w:rsidR="4F776F24"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Advocacy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594"/>
        <w:gridCol w:w="6856"/>
      </w:tblGrid>
      <w:tr w:rsidR="00C53F5A" w:rsidRPr="00D870E8" w14:paraId="0C0E1345" w14:textId="77777777" w:rsidTr="00400436">
        <w:tc>
          <w:tcPr>
            <w:tcW w:w="5125" w:type="dxa"/>
            <w:shd w:val="clear" w:color="auto" w:fill="FBEEC9" w:themeFill="background2"/>
          </w:tcPr>
          <w:p w14:paraId="0CE0B5BC" w14:textId="53704241" w:rsidR="00C53F5A" w:rsidRPr="00D870E8" w:rsidRDefault="00B962BC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</w:t>
            </w:r>
            <w:r w:rsidR="00C53F5A"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dvanc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ing</w:t>
            </w:r>
            <w:r w:rsidR="00C53F5A" w:rsidRPr="00D870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faithful and sound advocacy for marriage and family life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that includes</w:t>
            </w:r>
            <w:r w:rsidR="00C53F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94" w:type="dxa"/>
            <w:shd w:val="clear" w:color="auto" w:fill="FBEEC9" w:themeFill="background2"/>
          </w:tcPr>
          <w:p w14:paraId="536D3F97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At the Diocesan Level </w:t>
            </w:r>
          </w:p>
          <w:p w14:paraId="212D5887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if</w:t>
            </w:r>
            <w:proofErr w:type="gramEnd"/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programs exist only at parish levels, indicate P)</w:t>
            </w:r>
          </w:p>
          <w:p w14:paraId="63A9F042" w14:textId="77777777" w:rsidR="00C53F5A" w:rsidRDefault="00C53F5A" w:rsidP="00C53F5A">
            <w:pPr>
              <w:spacing w:before="0" w:after="0"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19F3CCFF" w14:textId="0972FD2E" w:rsidR="00C53F5A" w:rsidRPr="00D870E8" w:rsidRDefault="00C53F5A" w:rsidP="00C53F5A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64388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Yes/No/ Unsure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/In Progress</w:t>
            </w:r>
          </w:p>
        </w:tc>
        <w:tc>
          <w:tcPr>
            <w:tcW w:w="6856" w:type="dxa"/>
            <w:shd w:val="clear" w:color="auto" w:fill="FBEEC9" w:themeFill="background2"/>
          </w:tcPr>
          <w:p w14:paraId="5EEDE9D0" w14:textId="6A2C5BC3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D870E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Name of Program/Description/Comments</w:t>
            </w:r>
          </w:p>
        </w:tc>
      </w:tr>
      <w:tr w:rsidR="00C53F5A" w:rsidRPr="00D870E8" w14:paraId="6ABD45C9" w14:textId="77777777" w:rsidTr="00400436">
        <w:tc>
          <w:tcPr>
            <w:tcW w:w="5125" w:type="dxa"/>
            <w:shd w:val="clear" w:color="auto" w:fill="auto"/>
          </w:tcPr>
          <w:p w14:paraId="4F33E12D" w14:textId="2F007DE5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pportunities for education on specific issues coming before local, state, or national governments that impact the Church and individuals with respect to human identity, sexuality, and family life</w:t>
            </w:r>
          </w:p>
        </w:tc>
        <w:tc>
          <w:tcPr>
            <w:tcW w:w="2594" w:type="dxa"/>
            <w:shd w:val="clear" w:color="auto" w:fill="auto"/>
          </w:tcPr>
          <w:p w14:paraId="14C43FD5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149288A0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246D201A" w14:textId="77777777" w:rsidTr="00400436">
        <w:trPr>
          <w:trHeight w:val="548"/>
        </w:trPr>
        <w:tc>
          <w:tcPr>
            <w:tcW w:w="5125" w:type="dxa"/>
            <w:shd w:val="clear" w:color="auto" w:fill="FBEEC9" w:themeFill="background2"/>
          </w:tcPr>
          <w:p w14:paraId="3AADAE9B" w14:textId="708B2851" w:rsidR="00C53F5A" w:rsidRPr="00D870E8" w:rsidRDefault="00B962BC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</w:t>
            </w:r>
            <w:r w:rsidR="00C53F5A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orkshops and trainings for local leaders and the parish community that instruct how to advocate for issues (</w:t>
            </w:r>
            <w:proofErr w:type="gramStart"/>
            <w:r w:rsidR="00C53F5A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e.g.</w:t>
            </w:r>
            <w:proofErr w:type="gramEnd"/>
            <w:r w:rsidR="00C53F5A"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how to write secular articles, how to engage in the public square, how to lobby government officials, how to support legislation, etc.)</w:t>
            </w:r>
          </w:p>
        </w:tc>
        <w:tc>
          <w:tcPr>
            <w:tcW w:w="2594" w:type="dxa"/>
            <w:shd w:val="clear" w:color="auto" w:fill="FBEEC9" w:themeFill="background2"/>
          </w:tcPr>
          <w:p w14:paraId="34067EF3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71C82776" w14:textId="7CB75C9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46E01686" w14:textId="77777777" w:rsidTr="00AE3201">
        <w:trPr>
          <w:trHeight w:val="755"/>
        </w:trPr>
        <w:tc>
          <w:tcPr>
            <w:tcW w:w="5125" w:type="dxa"/>
            <w:shd w:val="clear" w:color="auto" w:fill="auto"/>
          </w:tcPr>
          <w:p w14:paraId="299650D2" w14:textId="4F508457" w:rsidR="00C53F5A" w:rsidRPr="00D870E8" w:rsidRDefault="00C53F5A" w:rsidP="00D870E8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>ollaborat</w:t>
            </w:r>
            <w:r w:rsidR="00B962BC">
              <w:rPr>
                <w:rFonts w:asciiTheme="majorHAnsi" w:eastAsia="Times New Roman" w:hAnsiTheme="majorHAnsi" w:cstheme="majorHAnsi"/>
                <w:sz w:val="24"/>
                <w:szCs w:val="24"/>
              </w:rPr>
              <w:t>ion</w:t>
            </w:r>
            <w:r w:rsidRPr="00D870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with state Catholic conferences to offer the above</w:t>
            </w:r>
          </w:p>
        </w:tc>
        <w:tc>
          <w:tcPr>
            <w:tcW w:w="2594" w:type="dxa"/>
            <w:shd w:val="clear" w:color="auto" w:fill="auto"/>
          </w:tcPr>
          <w:p w14:paraId="0E62D4BB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</w:tcPr>
          <w:p w14:paraId="359303FC" w14:textId="66234128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53F5A" w:rsidRPr="00D870E8" w14:paraId="054A5D7F" w14:textId="77777777" w:rsidTr="00AE3201">
        <w:trPr>
          <w:trHeight w:val="890"/>
        </w:trPr>
        <w:tc>
          <w:tcPr>
            <w:tcW w:w="5125" w:type="dxa"/>
            <w:shd w:val="clear" w:color="auto" w:fill="FBEEC9" w:themeFill="background2"/>
          </w:tcPr>
          <w:p w14:paraId="2ED8C89D" w14:textId="743BDE7D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Other </w:t>
            </w:r>
            <w:r w:rsidR="00ED5523">
              <w:rPr>
                <w:rFonts w:asciiTheme="majorHAnsi" w:eastAsia="Calibri" w:hAnsiTheme="majorHAnsi" w:cstheme="majorHAnsi"/>
                <w:sz w:val="24"/>
                <w:szCs w:val="24"/>
              </w:rPr>
              <w:t>r</w:t>
            </w:r>
            <w:r w:rsidRPr="00D870E8">
              <w:rPr>
                <w:rFonts w:asciiTheme="majorHAnsi" w:eastAsia="Calibri" w:hAnsiTheme="majorHAnsi" w:cstheme="majorHAnsi"/>
                <w:sz w:val="24"/>
                <w:szCs w:val="24"/>
              </w:rPr>
              <w:t>esources</w:t>
            </w:r>
          </w:p>
          <w:p w14:paraId="4722BCFC" w14:textId="5536F2A2" w:rsidR="00C53F5A" w:rsidRPr="00D870E8" w:rsidRDefault="00C53F5A" w:rsidP="00D870E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BEEC9" w:themeFill="background2"/>
          </w:tcPr>
          <w:p w14:paraId="2BF4612F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BEEC9" w:themeFill="background2"/>
          </w:tcPr>
          <w:p w14:paraId="79B31667" w14:textId="77777777" w:rsidR="00C53F5A" w:rsidRPr="00D870E8" w:rsidRDefault="00C53F5A" w:rsidP="00D870E8">
            <w:pPr>
              <w:spacing w:before="0"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10DA85B" w14:textId="288D64E5" w:rsidR="007752B2" w:rsidRPr="007D5BF8" w:rsidRDefault="001E280A" w:rsidP="007D5BF8">
      <w:pPr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  <w:r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lastRenderedPageBreak/>
        <w:t>What a</w:t>
      </w:r>
      <w:r w:rsidR="007752B2"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dditional </w:t>
      </w:r>
      <w:r w:rsidR="3BAC2082"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Marriage and Family</w:t>
      </w:r>
      <w:r w:rsidR="007752B2"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 Resources may </w:t>
      </w:r>
      <w:r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still </w:t>
      </w:r>
      <w:r w:rsidR="007752B2"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be needed in </w:t>
      </w:r>
      <w:r w:rsidR="00AE3201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the diocese</w:t>
      </w:r>
      <w:r w:rsidRPr="00D870E8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?</w:t>
      </w:r>
    </w:p>
    <w:p w14:paraId="5A1B15A8" w14:textId="56EAC240" w:rsidR="00E618CA" w:rsidRPr="00D870E8" w:rsidRDefault="00032CAD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In looking at current resources and </w:t>
      </w:r>
      <w:r w:rsidR="4212B6E6" w:rsidRPr="00D870E8">
        <w:rPr>
          <w:rFonts w:asciiTheme="majorHAnsi" w:eastAsia="Calibri" w:hAnsiTheme="majorHAnsi" w:cstheme="majorHAnsi"/>
          <w:sz w:val="24"/>
          <w:szCs w:val="24"/>
        </w:rPr>
        <w:t>outreach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 to </w:t>
      </w:r>
      <w:r w:rsidR="064F575E" w:rsidRPr="00D870E8">
        <w:rPr>
          <w:rFonts w:asciiTheme="majorHAnsi" w:eastAsia="Calibri" w:hAnsiTheme="majorHAnsi" w:cstheme="majorHAnsi"/>
          <w:sz w:val="24"/>
          <w:szCs w:val="24"/>
        </w:rPr>
        <w:t>married couples and families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, what </w:t>
      </w:r>
      <w:r w:rsidRPr="00D870E8">
        <w:rPr>
          <w:rFonts w:asciiTheme="majorHAnsi" w:eastAsia="Calibri" w:hAnsiTheme="majorHAnsi" w:cstheme="majorHAnsi"/>
          <w:b/>
          <w:bCs/>
          <w:sz w:val="24"/>
          <w:szCs w:val="24"/>
        </w:rPr>
        <w:t>gaps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 have been identified?</w:t>
      </w:r>
    </w:p>
    <w:p w14:paraId="7D1E3DC2" w14:textId="5B24F4AF" w:rsidR="001F7A13" w:rsidRDefault="001F7A13" w:rsidP="00D870E8">
      <w:pPr>
        <w:spacing w:before="0" w:after="0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FBD1" wp14:editId="08C9054D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A5C5" w14:textId="22DD0995" w:rsidR="004E5C2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54BDC" w14:textId="77777777" w:rsidR="004E5C2D" w:rsidRPr="0067588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FB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2pt;margin-top:8.25pt;width:684.3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" fillcolor="white [3201]" strokeweight=".5pt">
                <v:textbox style="mso-fit-shape-to-text:t">
                  <w:txbxContent>
                    <w:p w14:paraId="46DAA5C5" w14:textId="22DD0995" w:rsidR="004E5C2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54BDC" w14:textId="77777777" w:rsidR="004E5C2D" w:rsidRPr="0067588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8E935" w14:textId="18EDB55C" w:rsidR="00032CAD" w:rsidRPr="00D870E8" w:rsidRDefault="00032CAD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In looking at current resources and </w:t>
      </w:r>
      <w:r w:rsidR="5B537A61" w:rsidRPr="00D870E8">
        <w:rPr>
          <w:rFonts w:asciiTheme="majorHAnsi" w:eastAsia="Calibri" w:hAnsiTheme="majorHAnsi" w:cstheme="majorHAnsi"/>
          <w:sz w:val="24"/>
          <w:szCs w:val="24"/>
        </w:rPr>
        <w:t>outreach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 to </w:t>
      </w:r>
      <w:r w:rsidR="0AC3A49A" w:rsidRPr="00D870E8">
        <w:rPr>
          <w:rFonts w:asciiTheme="majorHAnsi" w:eastAsia="Calibri" w:hAnsiTheme="majorHAnsi" w:cstheme="majorHAnsi"/>
          <w:sz w:val="24"/>
          <w:szCs w:val="24"/>
        </w:rPr>
        <w:t>married couples and families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, what </w:t>
      </w:r>
      <w:r w:rsidRPr="00D870E8">
        <w:rPr>
          <w:rFonts w:asciiTheme="majorHAnsi" w:eastAsia="Calibri" w:hAnsiTheme="majorHAnsi" w:cstheme="majorHAnsi"/>
          <w:b/>
          <w:bCs/>
          <w:sz w:val="24"/>
          <w:szCs w:val="24"/>
        </w:rPr>
        <w:t>opportunities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 have been identified for expanding resources/approaches?</w:t>
      </w:r>
    </w:p>
    <w:p w14:paraId="2D490D99" w14:textId="215FF8D0" w:rsidR="001F7A13" w:rsidRDefault="001F7A13" w:rsidP="00D870E8">
      <w:pPr>
        <w:spacing w:before="0" w:after="0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04703" wp14:editId="6FFBE945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C0" w14:textId="2E30FEAB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A6B0AD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4703" id="Text Box 12" o:spid="_x0000_s1027" type="#_x0000_t202" style="position:absolute;margin-left:.2pt;margin-top:5.65pt;width:684.3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" fillcolor="white [3201]" strokeweight=".5pt">
                <v:textbox style="mso-fit-shape-to-text:t">
                  <w:txbxContent>
                    <w:p w14:paraId="539B6BC0" w14:textId="2E30FEAB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A6B0AD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AFED" w14:textId="5F153769" w:rsidR="00032CAD" w:rsidRPr="00D870E8" w:rsidRDefault="00032CAD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Are there identified gaps that the </w:t>
      </w:r>
      <w:r w:rsidR="00AE3201">
        <w:rPr>
          <w:rFonts w:asciiTheme="majorHAnsi" w:eastAsia="Calibri" w:hAnsiTheme="majorHAnsi" w:cstheme="majorHAnsi"/>
          <w:b/>
          <w:bCs/>
          <w:sz w:val="24"/>
          <w:szCs w:val="24"/>
        </w:rPr>
        <w:t>diocese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 may be able to fill or opportunities for the </w:t>
      </w:r>
      <w:r w:rsidR="00AE3201">
        <w:rPr>
          <w:rFonts w:asciiTheme="majorHAnsi" w:eastAsia="Calibri" w:hAnsiTheme="majorHAnsi" w:cstheme="majorHAnsi"/>
          <w:sz w:val="24"/>
          <w:szCs w:val="24"/>
        </w:rPr>
        <w:t>diocese</w:t>
      </w:r>
      <w:r w:rsidRPr="00D870E8">
        <w:rPr>
          <w:rFonts w:asciiTheme="majorHAnsi" w:eastAsia="Calibri" w:hAnsiTheme="majorHAnsi" w:cstheme="majorHAnsi"/>
          <w:sz w:val="24"/>
          <w:szCs w:val="24"/>
        </w:rPr>
        <w:t xml:space="preserve"> to expand upon? </w:t>
      </w:r>
      <w:r w:rsidR="00AE3201">
        <w:rPr>
          <w:rFonts w:asciiTheme="majorHAnsi" w:eastAsia="Calibri" w:hAnsiTheme="majorHAnsi" w:cstheme="majorHAnsi"/>
          <w:sz w:val="24"/>
          <w:szCs w:val="24"/>
        </w:rPr>
        <w:t>Should some or most of these gaps be filled by parishes?</w:t>
      </w:r>
    </w:p>
    <w:p w14:paraId="72FE9D12" w14:textId="2A030674" w:rsidR="00AE3201" w:rsidRPr="00C468F6" w:rsidRDefault="001F7A13" w:rsidP="00D870E8">
      <w:pPr>
        <w:spacing w:before="0" w:after="0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B268F" wp14:editId="4C017D64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5C1D" w14:textId="1DD4AC6D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78155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268F" id="Text Box 13" o:spid="_x0000_s1028" type="#_x0000_t202" style="position:absolute;margin-left:.2pt;margin-top:7.45pt;width:684.3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" fillcolor="white [3201]" strokeweight=".5pt">
                <v:textbox style="mso-fit-shape-to-text:t">
                  <w:txbxContent>
                    <w:p w14:paraId="58355C1D" w14:textId="1DD4AC6D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78155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AACD7" w14:textId="77777777" w:rsidR="00AE3201" w:rsidRDefault="00AE3201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</w:p>
    <w:p w14:paraId="06D9147B" w14:textId="77777777" w:rsidR="00AE3201" w:rsidRDefault="00AE3201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</w:p>
    <w:p w14:paraId="274C45EB" w14:textId="77777777" w:rsidR="00AE3201" w:rsidRDefault="00AE3201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</w:p>
    <w:p w14:paraId="38892FA8" w14:textId="3F0ABD3F" w:rsidR="00032CAD" w:rsidRPr="00D870E8" w:rsidRDefault="00051AE4" w:rsidP="00D870E8">
      <w:pPr>
        <w:spacing w:before="0" w:after="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B9CAB" wp14:editId="021A5239">
                <wp:simplePos x="0" y="0"/>
                <wp:positionH relativeFrom="column">
                  <wp:posOffset>0</wp:posOffset>
                </wp:positionH>
                <wp:positionV relativeFrom="paragraph">
                  <wp:posOffset>341492</wp:posOffset>
                </wp:positionV>
                <wp:extent cx="8691245" cy="733330"/>
                <wp:effectExtent l="0" t="0" r="8255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BD457" w14:textId="77777777" w:rsidR="009664C1" w:rsidRDefault="009664C1" w:rsidP="009664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4E0618" w14:textId="77777777" w:rsidR="009664C1" w:rsidRPr="0067588D" w:rsidRDefault="009664C1" w:rsidP="009664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B9CAB" id="Text Box 2" o:spid="_x0000_s1029" type="#_x0000_t202" style="position:absolute;margin-left:0;margin-top:26.9pt;width:684.3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" fillcolor="white [3201]" strokeweight=".5pt">
                <v:textbox style="mso-fit-shape-to-text:t">
                  <w:txbxContent>
                    <w:p w14:paraId="713BD457" w14:textId="77777777" w:rsidR="009664C1" w:rsidRDefault="009664C1" w:rsidP="009664C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4E0618" w14:textId="77777777" w:rsidR="009664C1" w:rsidRPr="0067588D" w:rsidRDefault="009664C1" w:rsidP="009664C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2CAD" w:rsidRPr="00D870E8">
        <w:rPr>
          <w:rFonts w:asciiTheme="majorHAnsi" w:eastAsia="Calibri" w:hAnsiTheme="majorHAnsi" w:cstheme="majorHAnsi"/>
          <w:sz w:val="24"/>
          <w:szCs w:val="24"/>
        </w:rPr>
        <w:t xml:space="preserve">Who are the local partners that could help address those gaps or opportunities? </w:t>
      </w:r>
      <w:r w:rsidR="009664C1">
        <w:rPr>
          <w:rFonts w:asciiTheme="majorHAnsi" w:eastAsia="Calibri" w:hAnsiTheme="majorHAnsi" w:cstheme="majorHAnsi"/>
          <w:sz w:val="24"/>
          <w:szCs w:val="24"/>
        </w:rPr>
        <w:t>(Ministries, organizations, lay ecclesial movements, etc.)</w:t>
      </w:r>
    </w:p>
    <w:p w14:paraId="7B4FD646" w14:textId="1A0AE2CB" w:rsidR="009664C1" w:rsidRDefault="009664C1" w:rsidP="00D870E8">
      <w:pPr>
        <w:spacing w:before="0" w:after="0"/>
        <w:rPr>
          <w:rFonts w:ascii="Times" w:eastAsia="Calibri" w:hAnsi="Times" w:cs="Times New Roman"/>
          <w:sz w:val="24"/>
          <w:szCs w:val="24"/>
        </w:rPr>
      </w:pPr>
    </w:p>
    <w:p w14:paraId="69878E67" w14:textId="5518FB4D" w:rsidR="00051AE4" w:rsidRDefault="00051AE4" w:rsidP="00051AE4">
      <w:pPr>
        <w:spacing w:before="0" w:after="0"/>
        <w:rPr>
          <w:rFonts w:ascii="Book Antiqua" w:eastAsia="Calibri" w:hAnsi="Book Antiqua" w:cs="Times New Roman"/>
          <w:b/>
          <w:bCs/>
          <w:color w:val="C00000"/>
          <w:sz w:val="32"/>
          <w:szCs w:val="32"/>
          <w:u w:val="single"/>
        </w:rPr>
      </w:pPr>
      <w:r w:rsidRPr="00051AE4">
        <w:rPr>
          <w:rFonts w:ascii="Book Antiqua" w:eastAsia="Calibri" w:hAnsi="Book Antiqua" w:cs="Times New Roman"/>
          <w:b/>
          <w:bCs/>
          <w:color w:val="C00000"/>
          <w:sz w:val="32"/>
          <w:szCs w:val="32"/>
          <w:u w:val="single"/>
        </w:rPr>
        <w:t>OPTIONAL INFORMATION</w:t>
      </w:r>
    </w:p>
    <w:p w14:paraId="76EA1625" w14:textId="1260E377" w:rsidR="00051AE4" w:rsidRPr="00051AE4" w:rsidRDefault="00C468F6" w:rsidP="00051AE4">
      <w:pPr>
        <w:spacing w:before="0" w:after="0"/>
        <w:rPr>
          <w:rFonts w:ascii="Book Antiqua" w:eastAsia="Calibri" w:hAnsi="Book Antiqua" w:cs="Times New Roman"/>
          <w:b/>
          <w:bCs/>
          <w:color w:val="C00000"/>
          <w:sz w:val="32"/>
          <w:szCs w:val="32"/>
          <w:u w:val="single"/>
        </w:rPr>
      </w:pP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Sharing the information gathered in this inventory will help us better assist you. </w:t>
      </w:r>
      <w:r w:rsidR="00780B5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If you plan on sharing the results of this inventory with our office, p</w:t>
      </w:r>
      <w:r w:rsidR="00051AE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lease </w:t>
      </w:r>
      <w:r w:rsidR="00780B5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fill out the information below. The completed inventory can be sent to Julia Dezelski</w:t>
      </w: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 Assistant Director for Marriage and Family Life</w:t>
      </w:r>
      <w:r w:rsidR="00780B5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: </w:t>
      </w:r>
      <w:hyperlink r:id="rId15" w:history="1">
        <w:r w:rsidR="00780B53" w:rsidRPr="00CB5D64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jdezelski@usccb.org</w:t>
        </w:r>
      </w:hyperlink>
      <w:r w:rsidR="00780B5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or c/o USCCB 3211 Fourth Street, NE - Washington, DC 20017.</w:t>
      </w:r>
    </w:p>
    <w:p w14:paraId="6F5DF57A" w14:textId="77777777" w:rsidR="00051AE4" w:rsidRDefault="00051AE4" w:rsidP="00051AE4">
      <w:pPr>
        <w:spacing w:before="0" w:after="0"/>
        <w:rPr>
          <w:rFonts w:ascii="Book Antiqua" w:eastAsia="Calibri" w:hAnsi="Book Antiqua" w:cs="Times New Roman"/>
          <w:b/>
          <w:bCs/>
          <w:color w:val="C00000"/>
          <w:sz w:val="32"/>
          <w:szCs w:val="32"/>
        </w:rPr>
      </w:pPr>
    </w:p>
    <w:p w14:paraId="7CA6DF15" w14:textId="2CCB51D0" w:rsidR="00051AE4" w:rsidRPr="00D870E8" w:rsidRDefault="00051AE4" w:rsidP="00051AE4">
      <w:pPr>
        <w:spacing w:before="0" w:after="0"/>
        <w:rPr>
          <w:rFonts w:ascii="Book Antiqua" w:eastAsia="Calibri" w:hAnsi="Book Antiqua" w:cs="Times New Roman"/>
          <w:b/>
          <w:bCs/>
          <w:color w:val="C00000"/>
          <w:sz w:val="32"/>
          <w:szCs w:val="32"/>
        </w:rPr>
      </w:pPr>
      <w:r w:rsidRPr="00D870E8">
        <w:rPr>
          <w:rFonts w:ascii="Book Antiqua" w:eastAsia="Calibri" w:hAnsi="Book Antiqua" w:cs="Times New Roman"/>
          <w:b/>
          <w:bCs/>
          <w:color w:val="C00000"/>
          <w:sz w:val="32"/>
          <w:szCs w:val="32"/>
        </w:rPr>
        <w:t>Diocesan</w:t>
      </w:r>
      <w:r w:rsidR="00667FA7">
        <w:rPr>
          <w:rFonts w:ascii="Book Antiqua" w:eastAsia="Calibri" w:hAnsi="Book Antiqua" w:cs="Times New Roman"/>
          <w:b/>
          <w:bCs/>
          <w:color w:val="C00000"/>
          <w:sz w:val="32"/>
          <w:szCs w:val="32"/>
        </w:rPr>
        <w:t>/Eparchial</w:t>
      </w:r>
      <w:r w:rsidRPr="00D870E8">
        <w:rPr>
          <w:rFonts w:ascii="Book Antiqua" w:eastAsia="Calibri" w:hAnsi="Book Antiqua" w:cs="Times New Roman"/>
          <w:b/>
          <w:bCs/>
          <w:color w:val="C00000"/>
          <w:sz w:val="32"/>
          <w:szCs w:val="32"/>
        </w:rPr>
        <w:t xml:space="preserve"> and Personal Information</w:t>
      </w:r>
    </w:p>
    <w:p w14:paraId="28C92649" w14:textId="77777777" w:rsidR="00051AE4" w:rsidRDefault="00051AE4" w:rsidP="00051AE4">
      <w:pPr>
        <w:spacing w:before="0"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25252">
        <w:rPr>
          <w:rFonts w:eastAsia="Calibri" w:cstheme="minorHAnsi"/>
          <w:b/>
          <w:bCs/>
          <w:color w:val="000000" w:themeColor="text1"/>
          <w:sz w:val="24"/>
          <w:szCs w:val="24"/>
        </w:rPr>
        <w:t>General and Contact Information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97EACB3" w14:textId="77777777" w:rsidR="00051AE4" w:rsidRPr="00725252" w:rsidRDefault="00051AE4" w:rsidP="00051AE4">
      <w:pPr>
        <w:spacing w:before="0"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4485" w:type="dxa"/>
        <w:tblLayout w:type="fixed"/>
        <w:tblLook w:val="06A0" w:firstRow="1" w:lastRow="0" w:firstColumn="1" w:lastColumn="0" w:noHBand="1" w:noVBand="1"/>
      </w:tblPr>
      <w:tblGrid>
        <w:gridCol w:w="14485"/>
      </w:tblGrid>
      <w:tr w:rsidR="00051AE4" w14:paraId="186522E6" w14:textId="77777777" w:rsidTr="00CE10CF">
        <w:tc>
          <w:tcPr>
            <w:tcW w:w="14485" w:type="dxa"/>
          </w:tcPr>
          <w:p w14:paraId="67194980" w14:textId="77777777" w:rsidR="00772973" w:rsidRPr="00725252" w:rsidRDefault="00772973" w:rsidP="00772973">
            <w:pPr>
              <w:spacing w:before="0"/>
              <w:rPr>
                <w:sz w:val="24"/>
                <w:szCs w:val="24"/>
              </w:rPr>
            </w:pPr>
            <w:r w:rsidRPr="00725252">
              <w:rPr>
                <w:sz w:val="24"/>
                <w:szCs w:val="24"/>
              </w:rPr>
              <w:t xml:space="preserve">Marriage and Family Life </w:t>
            </w:r>
            <w:r>
              <w:rPr>
                <w:sz w:val="24"/>
                <w:szCs w:val="24"/>
              </w:rPr>
              <w:t xml:space="preserve">[MFL] </w:t>
            </w:r>
            <w:r w:rsidRPr="00725252">
              <w:rPr>
                <w:sz w:val="24"/>
                <w:szCs w:val="24"/>
              </w:rPr>
              <w:t>Diocesan Director/Coordinator</w:t>
            </w:r>
          </w:p>
          <w:p w14:paraId="6BB432C1" w14:textId="5D019B8A" w:rsidR="00051AE4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25252">
              <w:rPr>
                <w:rFonts w:eastAsia="Times New Roman" w:cstheme="minorHAnsi"/>
                <w:sz w:val="24"/>
                <w:szCs w:val="24"/>
              </w:rPr>
              <w:t>F</w:t>
            </w:r>
            <w:r w:rsidR="00772973">
              <w:rPr>
                <w:rFonts w:eastAsia="Times New Roman" w:cstheme="minorHAnsi"/>
                <w:sz w:val="24"/>
                <w:szCs w:val="24"/>
              </w:rPr>
              <w:t>ull Name</w:t>
            </w:r>
            <w:r w:rsidRPr="0072525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7B0C0D3F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1910A8FA" w14:textId="77777777" w:rsidTr="00CE10CF">
        <w:tc>
          <w:tcPr>
            <w:tcW w:w="14485" w:type="dxa"/>
          </w:tcPr>
          <w:p w14:paraId="3C3C38FF" w14:textId="0082B082" w:rsidR="00051AE4" w:rsidRPr="00725252" w:rsidRDefault="00780B53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Position Title</w:t>
            </w:r>
            <w:r w:rsidR="00772973">
              <w:rPr>
                <w:rFonts w:eastAsia="Times New Roman" w:cstheme="minorHAnsi"/>
                <w:sz w:val="24"/>
                <w:szCs w:val="24"/>
              </w:rPr>
              <w:t xml:space="preserve"> at the Diocese/Eparchy</w:t>
            </w:r>
            <w:r w:rsidR="00051AE4" w:rsidRPr="0072525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6D63646D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43D84260" w14:textId="77777777" w:rsidTr="00780B53">
        <w:trPr>
          <w:trHeight w:val="800"/>
        </w:trPr>
        <w:tc>
          <w:tcPr>
            <w:tcW w:w="14485" w:type="dxa"/>
          </w:tcPr>
          <w:p w14:paraId="2F2F5092" w14:textId="77777777" w:rsidR="00051AE4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Supervisor Name and Title:</w:t>
            </w:r>
          </w:p>
          <w:p w14:paraId="4532AB09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25252">
              <w:rPr>
                <w:rFonts w:eastAsia="Times New Roman" w:cstheme="minorHAnsi"/>
              </w:rPr>
              <w:t>(If the supervisor is another diocesan staff person)</w:t>
            </w:r>
          </w:p>
        </w:tc>
      </w:tr>
      <w:tr w:rsidR="00780B53" w14:paraId="432C7175" w14:textId="77777777" w:rsidTr="00780B53">
        <w:trPr>
          <w:trHeight w:val="710"/>
        </w:trPr>
        <w:tc>
          <w:tcPr>
            <w:tcW w:w="14485" w:type="dxa"/>
          </w:tcPr>
          <w:p w14:paraId="55998246" w14:textId="24307129" w:rsidR="00780B53" w:rsidRDefault="00780B53" w:rsidP="00CE10CF">
            <w:pPr>
              <w:spacing w:before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office staff such as NFP Coordinator or Marriage Preparation Coordinator</w:t>
            </w:r>
            <w:r w:rsidR="00772973">
              <w:rPr>
                <w:rFonts w:eastAsia="Times New Roman" w:cstheme="minorHAnsi"/>
                <w:sz w:val="24"/>
                <w:szCs w:val="24"/>
              </w:rPr>
              <w:t xml:space="preserve"> (Full Name and Title)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221CBA86" w14:textId="1B0979FC" w:rsidR="00780B53" w:rsidRDefault="00780B53" w:rsidP="00CE10CF">
            <w:pPr>
              <w:spacing w:before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7206EB90" w14:textId="77777777" w:rsidTr="00CE10CF">
        <w:tc>
          <w:tcPr>
            <w:tcW w:w="14485" w:type="dxa"/>
          </w:tcPr>
          <w:p w14:paraId="5A772900" w14:textId="24959DF0" w:rsidR="00051AE4" w:rsidRPr="00725252" w:rsidRDefault="00667FA7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="00780B53">
              <w:rPr>
                <w:rFonts w:eastAsia="Times New Roman" w:cstheme="minorHAnsi"/>
                <w:sz w:val="24"/>
                <w:szCs w:val="24"/>
              </w:rPr>
              <w:t>Arch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  <w:r w:rsidR="00051AE4" w:rsidRPr="00725252">
              <w:rPr>
                <w:rFonts w:eastAsia="Times New Roman" w:cstheme="minorHAnsi"/>
                <w:sz w:val="24"/>
                <w:szCs w:val="24"/>
              </w:rPr>
              <w:t>Diocese</w:t>
            </w:r>
            <w:r w:rsidR="00780B53">
              <w:rPr>
                <w:rFonts w:eastAsia="Times New Roman" w:cstheme="minorHAnsi"/>
                <w:sz w:val="24"/>
                <w:szCs w:val="24"/>
              </w:rPr>
              <w:t>/Eparchy</w:t>
            </w:r>
            <w:r w:rsidR="00051AE4" w:rsidRPr="0072525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286CD3D2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10330C6B" w14:textId="77777777" w:rsidTr="00CE10CF">
        <w:tc>
          <w:tcPr>
            <w:tcW w:w="14485" w:type="dxa"/>
          </w:tcPr>
          <w:p w14:paraId="0E87F012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25252">
              <w:rPr>
                <w:rFonts w:eastAsia="Times New Roman" w:cstheme="minorHAnsi"/>
                <w:sz w:val="24"/>
                <w:szCs w:val="24"/>
              </w:rPr>
              <w:t>Diocesan/Chancery Street Address:</w:t>
            </w:r>
          </w:p>
          <w:p w14:paraId="1011A6A7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340627E2" w14:textId="77777777" w:rsidTr="00CE10CF">
        <w:tc>
          <w:tcPr>
            <w:tcW w:w="14485" w:type="dxa"/>
          </w:tcPr>
          <w:p w14:paraId="11701DBF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2525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City:</w:t>
            </w:r>
          </w:p>
          <w:p w14:paraId="1531D6B2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051AE4" w14:paraId="5644ACBD" w14:textId="77777777" w:rsidTr="00CE10CF">
        <w:tc>
          <w:tcPr>
            <w:tcW w:w="14485" w:type="dxa"/>
          </w:tcPr>
          <w:p w14:paraId="6B34CBEF" w14:textId="003557C4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25252">
              <w:rPr>
                <w:rFonts w:eastAsia="Times New Roman" w:cstheme="minorHAnsi"/>
                <w:sz w:val="24"/>
                <w:szCs w:val="24"/>
              </w:rPr>
              <w:t>State</w:t>
            </w:r>
            <w:r w:rsidR="00780B53">
              <w:rPr>
                <w:rFonts w:eastAsia="Times New Roman" w:cstheme="minorHAnsi"/>
                <w:sz w:val="24"/>
                <w:szCs w:val="24"/>
              </w:rPr>
              <w:t>/Zip</w:t>
            </w:r>
            <w:r w:rsidRPr="0072525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638090EC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523F025C" w14:textId="77777777" w:rsidTr="00CE10CF">
        <w:tc>
          <w:tcPr>
            <w:tcW w:w="14485" w:type="dxa"/>
          </w:tcPr>
          <w:p w14:paraId="7C5469BA" w14:textId="48FB9223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25252">
              <w:rPr>
                <w:rFonts w:eastAsia="Times New Roman" w:cstheme="minorHAnsi"/>
                <w:sz w:val="24"/>
                <w:szCs w:val="24"/>
              </w:rPr>
              <w:t>Office Phone</w:t>
            </w:r>
            <w:r w:rsidR="00780B53">
              <w:rPr>
                <w:rFonts w:eastAsia="Times New Roman" w:cstheme="minorHAnsi"/>
                <w:sz w:val="24"/>
                <w:szCs w:val="24"/>
              </w:rPr>
              <w:t>/Fax</w:t>
            </w:r>
            <w:r w:rsidRPr="0072525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4D690DB0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AE4" w14:paraId="11315A06" w14:textId="77777777" w:rsidTr="00CE10CF">
        <w:tc>
          <w:tcPr>
            <w:tcW w:w="14485" w:type="dxa"/>
          </w:tcPr>
          <w:p w14:paraId="607590EA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Work Email </w:t>
            </w:r>
            <w:r w:rsidRPr="0072525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  <w:p w14:paraId="1945433E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051AE4" w14:paraId="2284E230" w14:textId="77777777" w:rsidTr="00772973">
        <w:trPr>
          <w:trHeight w:val="773"/>
        </w:trPr>
        <w:tc>
          <w:tcPr>
            <w:tcW w:w="14485" w:type="dxa"/>
          </w:tcPr>
          <w:p w14:paraId="2D574A02" w14:textId="4455023E" w:rsidR="00051AE4" w:rsidRDefault="00051AE4" w:rsidP="00CE10CF">
            <w:pPr>
              <w:spacing w:before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Dioces</w:t>
            </w:r>
            <w:r w:rsidR="00667FA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</w:t>
            </w:r>
            <w:r w:rsidR="007729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/Eparchy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729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r w:rsidRPr="0072525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ebsite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relevant webpages for MFL ministry</w:t>
            </w:r>
            <w:r w:rsidRPr="0072525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</w:t>
            </w:r>
          </w:p>
          <w:p w14:paraId="08BF008D" w14:textId="77777777" w:rsidR="00051AE4" w:rsidRPr="00725252" w:rsidRDefault="00051AE4" w:rsidP="00CE10CF">
            <w:pPr>
              <w:spacing w:before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780B53" w14:paraId="383320E8" w14:textId="77777777" w:rsidTr="00CE10CF">
        <w:tc>
          <w:tcPr>
            <w:tcW w:w="14485" w:type="dxa"/>
          </w:tcPr>
          <w:p w14:paraId="49FAEF6D" w14:textId="3AC5C802" w:rsidR="00780B53" w:rsidRDefault="00780B53" w:rsidP="00CE10CF">
            <w:pPr>
              <w:spacing w:before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Is your diocese/office a member of the National Association of Catholic Family Life Ministers (NACFLM)? </w:t>
            </w:r>
            <w:r w:rsidR="007729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Yes/No/in consideration</w:t>
            </w:r>
          </w:p>
          <w:p w14:paraId="248DD35F" w14:textId="77777777" w:rsidR="00780B53" w:rsidRDefault="00780B53" w:rsidP="00CE10CF">
            <w:pPr>
              <w:spacing w:before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E5AB088" w14:textId="1C823368" w:rsidR="00780B53" w:rsidRDefault="00780B53" w:rsidP="00CE10CF">
            <w:pPr>
              <w:spacing w:before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EE6116B" w14:textId="77777777" w:rsidR="00051AE4" w:rsidRPr="00772973" w:rsidRDefault="00051AE4" w:rsidP="00051AE4">
      <w:pPr>
        <w:spacing w:before="0" w:after="0"/>
        <w:rPr>
          <w:rFonts w:ascii="Times New Roman" w:eastAsia="Calibri" w:hAnsi="Times New Roman" w:cs="Times New Roman"/>
          <w:b/>
          <w:bCs/>
          <w:color w:val="224B97"/>
          <w:sz w:val="18"/>
          <w:szCs w:val="18"/>
        </w:rPr>
      </w:pPr>
    </w:p>
    <w:p w14:paraId="3B3728BD" w14:textId="77777777" w:rsidR="00051AE4" w:rsidRPr="00643889" w:rsidRDefault="00051AE4" w:rsidP="00051AE4">
      <w:pPr>
        <w:spacing w:before="0" w:after="0"/>
        <w:rPr>
          <w:rFonts w:eastAsia="Times New Roman" w:cstheme="minorHAnsi"/>
          <w:color w:val="000000" w:themeColor="text1"/>
          <w:sz w:val="24"/>
          <w:szCs w:val="24"/>
        </w:rPr>
      </w:pPr>
      <w:r w:rsidRPr="00643889">
        <w:rPr>
          <w:rFonts w:eastAsia="Times New Roman" w:cstheme="minorHAnsi"/>
          <w:color w:val="000000" w:themeColor="text1"/>
          <w:sz w:val="24"/>
          <w:szCs w:val="24"/>
        </w:rPr>
        <w:t>About how long have you been in your current position? ________ years ________ months</w:t>
      </w:r>
    </w:p>
    <w:p w14:paraId="4E229F98" w14:textId="77777777" w:rsidR="00051AE4" w:rsidRPr="00772973" w:rsidRDefault="00051AE4" w:rsidP="00051AE4">
      <w:pPr>
        <w:spacing w:before="0" w:after="0"/>
        <w:rPr>
          <w:rFonts w:eastAsia="Times New Roman" w:cstheme="minorHAnsi"/>
          <w:color w:val="000000" w:themeColor="text1"/>
          <w:sz w:val="16"/>
          <w:szCs w:val="16"/>
        </w:rPr>
      </w:pPr>
    </w:p>
    <w:p w14:paraId="21516842" w14:textId="77777777" w:rsidR="00051AE4" w:rsidRPr="00643889" w:rsidRDefault="00051AE4" w:rsidP="00051AE4">
      <w:pPr>
        <w:spacing w:before="0" w:after="0"/>
        <w:rPr>
          <w:rFonts w:eastAsia="Times New Roman" w:cstheme="minorHAnsi"/>
          <w:color w:val="000000" w:themeColor="text1"/>
          <w:sz w:val="24"/>
          <w:szCs w:val="24"/>
        </w:rPr>
      </w:pPr>
      <w:r w:rsidRPr="00643889">
        <w:rPr>
          <w:rFonts w:eastAsia="Times New Roman" w:cstheme="minorHAnsi"/>
          <w:color w:val="000000" w:themeColor="text1"/>
          <w:sz w:val="24"/>
          <w:szCs w:val="24"/>
        </w:rPr>
        <w:t>What is the highest level of school you have completed or the highest degree you have received?</w:t>
      </w:r>
    </w:p>
    <w:p w14:paraId="4B195DE1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27335988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____Less than high school degree </w:t>
      </w:r>
      <w:r w:rsidRPr="00643889">
        <w:rPr>
          <w:rFonts w:cstheme="minorHAnsi"/>
        </w:rPr>
        <w:br/>
      </w:r>
    </w:p>
    <w:p w14:paraId="77FE733F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____High school degree or equivalent (e.g., GED) </w:t>
      </w:r>
      <w:r w:rsidRPr="00643889">
        <w:rPr>
          <w:rFonts w:cstheme="minorHAnsi"/>
        </w:rPr>
        <w:br/>
      </w:r>
    </w:p>
    <w:p w14:paraId="7798249B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____Some college but no degree </w:t>
      </w:r>
      <w:r w:rsidRPr="00643889">
        <w:rPr>
          <w:rFonts w:cstheme="minorHAnsi"/>
        </w:rPr>
        <w:br/>
      </w:r>
    </w:p>
    <w:p w14:paraId="22C13DBB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____Associate degree </w:t>
      </w:r>
      <w:r w:rsidRPr="00643889">
        <w:rPr>
          <w:rFonts w:cstheme="minorHAnsi"/>
        </w:rPr>
        <w:br/>
      </w:r>
    </w:p>
    <w:p w14:paraId="6A69E64E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____Bachelor's degree </w:t>
      </w:r>
      <w:r w:rsidRPr="00643889">
        <w:rPr>
          <w:rFonts w:cstheme="minorHAnsi"/>
        </w:rPr>
        <w:br/>
      </w:r>
    </w:p>
    <w:p w14:paraId="7BB52117" w14:textId="77777777" w:rsidR="00051AE4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>____Graduate degree</w:t>
      </w:r>
      <w:r>
        <w:rPr>
          <w:rFonts w:eastAsia="Times New Roman" w:cstheme="minorHAnsi"/>
          <w:sz w:val="24"/>
          <w:szCs w:val="24"/>
        </w:rPr>
        <w:t xml:space="preserve"> (Master’s)*</w:t>
      </w:r>
    </w:p>
    <w:p w14:paraId="6EC358A1" w14:textId="77777777" w:rsidR="00051AE4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572BFA45" w14:textId="77777777" w:rsidR="00051AE4" w:rsidRPr="00643889" w:rsidRDefault="00051AE4" w:rsidP="00772973">
      <w:pPr>
        <w:spacing w:before="0" w:after="0" w:line="240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>____ Doctorate degree*</w:t>
      </w:r>
    </w:p>
    <w:p w14:paraId="4D2D048E" w14:textId="77777777" w:rsidR="00051AE4" w:rsidRPr="00643889" w:rsidRDefault="00051AE4" w:rsidP="00051AE4">
      <w:pPr>
        <w:spacing w:before="0" w:after="0"/>
        <w:rPr>
          <w:rFonts w:eastAsia="Times New Roman" w:cstheme="minorHAnsi"/>
          <w:sz w:val="24"/>
          <w:szCs w:val="24"/>
        </w:rPr>
      </w:pPr>
    </w:p>
    <w:p w14:paraId="7266B312" w14:textId="672B5314" w:rsidR="00051AE4" w:rsidRDefault="00051AE4" w:rsidP="00772973">
      <w:pPr>
        <w:spacing w:before="0" w:after="0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>*Please specify specialization _______________________________________________________________</w:t>
      </w:r>
    </w:p>
    <w:p w14:paraId="041F189C" w14:textId="77777777" w:rsidR="00772973" w:rsidRPr="00772973" w:rsidRDefault="00772973" w:rsidP="00772973">
      <w:pPr>
        <w:spacing w:before="0" w:after="0"/>
        <w:rPr>
          <w:rFonts w:eastAsia="Times New Roman" w:cstheme="minorHAnsi"/>
          <w:sz w:val="8"/>
          <w:szCs w:val="8"/>
        </w:rPr>
      </w:pPr>
    </w:p>
    <w:p w14:paraId="101A6E98" w14:textId="5166DE30" w:rsidR="00051AE4" w:rsidRPr="00643889" w:rsidRDefault="00051AE4" w:rsidP="00051AE4">
      <w:pPr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What </w:t>
      </w:r>
      <w:r>
        <w:rPr>
          <w:rFonts w:eastAsia="Times New Roman" w:cstheme="minorHAnsi"/>
          <w:sz w:val="24"/>
          <w:szCs w:val="24"/>
        </w:rPr>
        <w:t>is</w:t>
      </w:r>
      <w:r w:rsidRPr="00643889">
        <w:rPr>
          <w:rFonts w:eastAsia="Times New Roman" w:cstheme="minorHAnsi"/>
          <w:sz w:val="24"/>
          <w:szCs w:val="24"/>
        </w:rPr>
        <w:t xml:space="preserve"> the total operating budget for marriage and family ministry </w:t>
      </w:r>
      <w:r>
        <w:rPr>
          <w:rFonts w:eastAsia="Times New Roman" w:cstheme="minorHAnsi"/>
          <w:sz w:val="24"/>
          <w:szCs w:val="24"/>
        </w:rPr>
        <w:t>for your diocese</w:t>
      </w:r>
      <w:r w:rsidRPr="00643889">
        <w:rPr>
          <w:rFonts w:eastAsia="Times New Roman" w:cstheme="minorHAnsi"/>
          <w:sz w:val="24"/>
          <w:szCs w:val="24"/>
        </w:rPr>
        <w:t>? (</w:t>
      </w:r>
      <w:r>
        <w:rPr>
          <w:rFonts w:eastAsia="Times New Roman" w:cstheme="minorHAnsi"/>
          <w:sz w:val="24"/>
          <w:szCs w:val="24"/>
        </w:rPr>
        <w:t>An e</w:t>
      </w:r>
      <w:r w:rsidRPr="00643889">
        <w:rPr>
          <w:rFonts w:eastAsia="Times New Roman" w:cstheme="minorHAnsi"/>
          <w:sz w:val="24"/>
          <w:szCs w:val="24"/>
        </w:rPr>
        <w:t>stimate should include salaries, stipends, postage, materials, etc.)</w:t>
      </w:r>
    </w:p>
    <w:p w14:paraId="61118838" w14:textId="77777777" w:rsidR="00051AE4" w:rsidRPr="00772973" w:rsidRDefault="00051AE4" w:rsidP="00051AE4">
      <w:pPr>
        <w:spacing w:before="0" w:after="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8A3C5B9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>____</w:t>
      </w:r>
      <w:r>
        <w:rPr>
          <w:rFonts w:eastAsia="Times New Roman" w:cstheme="minorHAnsi"/>
          <w:sz w:val="24"/>
          <w:szCs w:val="24"/>
        </w:rPr>
        <w:t>less than $1,000</w:t>
      </w:r>
      <w:r w:rsidRPr="00643889">
        <w:rPr>
          <w:rFonts w:eastAsia="Times New Roman" w:cstheme="minorHAnsi"/>
          <w:sz w:val="24"/>
          <w:szCs w:val="24"/>
        </w:rPr>
        <w:t xml:space="preserve"> </w:t>
      </w:r>
    </w:p>
    <w:p w14:paraId="3DE5544D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21DFDED3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____$1,000 - 4,999 </w:t>
      </w:r>
    </w:p>
    <w:p w14:paraId="2473F7C1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0FF47C4F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____$5,000 - 9,999 </w:t>
      </w:r>
    </w:p>
    <w:p w14:paraId="3151AA55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25004B3C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____$10,000 - 29,999 </w:t>
      </w:r>
    </w:p>
    <w:p w14:paraId="1752F3CC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645F9905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____$30,000 - 49,999 </w:t>
      </w:r>
    </w:p>
    <w:p w14:paraId="427E52B2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03375680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____$50,000 - 69,999 </w:t>
      </w:r>
    </w:p>
    <w:p w14:paraId="7CFE2C30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3DF2166A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>____$70,000</w:t>
      </w:r>
      <w:r>
        <w:rPr>
          <w:rFonts w:eastAsia="Times New Roman" w:cstheme="minorHAnsi"/>
          <w:sz w:val="24"/>
          <w:szCs w:val="24"/>
        </w:rPr>
        <w:t xml:space="preserve"> </w:t>
      </w:r>
      <w:r w:rsidRPr="00643889">
        <w:rPr>
          <w:rFonts w:eastAsia="Times New Roman" w:cstheme="minorHAnsi"/>
          <w:sz w:val="24"/>
          <w:szCs w:val="24"/>
        </w:rPr>
        <w:t>+</w:t>
      </w:r>
    </w:p>
    <w:p w14:paraId="0B52BD59" w14:textId="77777777" w:rsidR="00051AE4" w:rsidRPr="00643889" w:rsidRDefault="00051AE4" w:rsidP="00051AE4">
      <w:pPr>
        <w:spacing w:before="0" w:after="0"/>
        <w:rPr>
          <w:rFonts w:eastAsia="Times New Roman" w:cstheme="minorHAnsi"/>
          <w:sz w:val="24"/>
          <w:szCs w:val="24"/>
        </w:rPr>
      </w:pPr>
    </w:p>
    <w:p w14:paraId="0036B4D6" w14:textId="77777777" w:rsidR="00051AE4" w:rsidRPr="00643889" w:rsidRDefault="00051AE4" w:rsidP="00051AE4">
      <w:pPr>
        <w:spacing w:before="0" w:after="0"/>
        <w:rPr>
          <w:rFonts w:cstheme="minorHAnsi"/>
        </w:rPr>
      </w:pPr>
      <w:r w:rsidRPr="00643889">
        <w:rPr>
          <w:rFonts w:eastAsia="Times New Roman" w:cstheme="minorHAnsi"/>
          <w:sz w:val="24"/>
          <w:szCs w:val="24"/>
        </w:rPr>
        <w:t xml:space="preserve">How much additional program funding </w:t>
      </w:r>
      <w:r>
        <w:rPr>
          <w:rFonts w:eastAsia="Times New Roman" w:cstheme="minorHAnsi"/>
          <w:sz w:val="24"/>
          <w:szCs w:val="24"/>
        </w:rPr>
        <w:t xml:space="preserve">is normally </w:t>
      </w:r>
      <w:r w:rsidRPr="00643889">
        <w:rPr>
          <w:rFonts w:eastAsia="Times New Roman" w:cstheme="minorHAnsi"/>
          <w:sz w:val="24"/>
          <w:szCs w:val="24"/>
        </w:rPr>
        <w:t xml:space="preserve">generated by all the marriage and family activities (e.g., retreats and program fees, class fees, seminars, materials, etc.)? </w:t>
      </w:r>
    </w:p>
    <w:p w14:paraId="4DC41D61" w14:textId="77777777" w:rsidR="00051AE4" w:rsidRPr="00643889" w:rsidRDefault="00051AE4" w:rsidP="00051AE4">
      <w:pPr>
        <w:spacing w:before="0" w:after="0"/>
        <w:rPr>
          <w:rFonts w:eastAsia="Times New Roman" w:cstheme="minorHAnsi"/>
          <w:sz w:val="24"/>
          <w:szCs w:val="24"/>
        </w:rPr>
      </w:pPr>
    </w:p>
    <w:p w14:paraId="77A7EF73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____$0 </w:t>
      </w:r>
    </w:p>
    <w:p w14:paraId="0099F582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2D6C30E7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>____$1 -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643889">
        <w:rPr>
          <w:rFonts w:eastAsia="Times New Roman" w:cstheme="minorHAnsi"/>
          <w:sz w:val="24"/>
          <w:szCs w:val="24"/>
        </w:rPr>
        <w:t xml:space="preserve">999 </w:t>
      </w:r>
    </w:p>
    <w:p w14:paraId="2A9CDBFF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5EB08EF4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____$1,000 - 4,999 </w:t>
      </w:r>
    </w:p>
    <w:p w14:paraId="36690982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769EA0BB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 xml:space="preserve">____$5,000 - 9,999 </w:t>
      </w:r>
    </w:p>
    <w:p w14:paraId="3E892457" w14:textId="77777777" w:rsidR="00051AE4" w:rsidRPr="00643889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2EAB5579" w14:textId="6A753FDD" w:rsidR="00051AE4" w:rsidRPr="00772973" w:rsidRDefault="00051AE4" w:rsidP="00772973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3889">
        <w:rPr>
          <w:rFonts w:eastAsia="Times New Roman" w:cstheme="minorHAnsi"/>
          <w:sz w:val="24"/>
          <w:szCs w:val="24"/>
        </w:rPr>
        <w:t>____$10,000</w:t>
      </w:r>
      <w:r>
        <w:rPr>
          <w:rFonts w:eastAsia="Times New Roman" w:cstheme="minorHAnsi"/>
          <w:sz w:val="24"/>
          <w:szCs w:val="24"/>
        </w:rPr>
        <w:t xml:space="preserve"> </w:t>
      </w:r>
      <w:r w:rsidRPr="00643889">
        <w:rPr>
          <w:rFonts w:eastAsia="Times New Roman" w:cstheme="minorHAnsi"/>
          <w:sz w:val="24"/>
          <w:szCs w:val="24"/>
        </w:rPr>
        <w:t>+</w:t>
      </w:r>
    </w:p>
    <w:sectPr w:rsidR="00051AE4" w:rsidRPr="00772973" w:rsidSect="00BF7337">
      <w:type w:val="continuous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A3F1" w14:textId="77777777" w:rsidR="00D576CC" w:rsidRDefault="00D576CC" w:rsidP="009664C1">
      <w:pPr>
        <w:spacing w:before="0" w:after="0" w:line="240" w:lineRule="auto"/>
      </w:pPr>
      <w:r>
        <w:separator/>
      </w:r>
    </w:p>
  </w:endnote>
  <w:endnote w:type="continuationSeparator" w:id="0">
    <w:p w14:paraId="10617DCC" w14:textId="77777777" w:rsidR="00D576CC" w:rsidRDefault="00D576CC" w:rsidP="009664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8768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CE3E1" w14:textId="7A3DC960" w:rsidR="009664C1" w:rsidRDefault="009664C1" w:rsidP="00D91B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84B552" w14:textId="77777777" w:rsidR="009664C1" w:rsidRDefault="0096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414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C617E" w14:textId="03FC1275" w:rsidR="009664C1" w:rsidRDefault="009664C1" w:rsidP="00D91B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9B046" w14:textId="77777777" w:rsidR="009664C1" w:rsidRDefault="0096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F150" w14:textId="77777777" w:rsidR="00D576CC" w:rsidRDefault="00D576CC" w:rsidP="009664C1">
      <w:pPr>
        <w:spacing w:before="0" w:after="0" w:line="240" w:lineRule="auto"/>
      </w:pPr>
      <w:r>
        <w:separator/>
      </w:r>
    </w:p>
  </w:footnote>
  <w:footnote w:type="continuationSeparator" w:id="0">
    <w:p w14:paraId="3966BFCB" w14:textId="77777777" w:rsidR="00D576CC" w:rsidRDefault="00D576CC" w:rsidP="009664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7DED"/>
    <w:multiLevelType w:val="hybridMultilevel"/>
    <w:tmpl w:val="4A74C2B4"/>
    <w:lvl w:ilvl="0" w:tplc="98E87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25B1C"/>
    <w:rsid w:val="00032CAD"/>
    <w:rsid w:val="00032E54"/>
    <w:rsid w:val="00051AE4"/>
    <w:rsid w:val="00061CF5"/>
    <w:rsid w:val="00063336"/>
    <w:rsid w:val="0006549F"/>
    <w:rsid w:val="0006710D"/>
    <w:rsid w:val="00070875"/>
    <w:rsid w:val="000758CC"/>
    <w:rsid w:val="000832B7"/>
    <w:rsid w:val="000C1DE0"/>
    <w:rsid w:val="000F3F6D"/>
    <w:rsid w:val="001074F1"/>
    <w:rsid w:val="001240B1"/>
    <w:rsid w:val="00126EFE"/>
    <w:rsid w:val="0017313C"/>
    <w:rsid w:val="00187F28"/>
    <w:rsid w:val="001A2E48"/>
    <w:rsid w:val="001B138D"/>
    <w:rsid w:val="001E280A"/>
    <w:rsid w:val="001F3AE4"/>
    <w:rsid w:val="001F7A13"/>
    <w:rsid w:val="00206DD9"/>
    <w:rsid w:val="00214F27"/>
    <w:rsid w:val="00224216"/>
    <w:rsid w:val="00255F16"/>
    <w:rsid w:val="002A37DF"/>
    <w:rsid w:val="002A5C1C"/>
    <w:rsid w:val="002C36E6"/>
    <w:rsid w:val="002C6FF5"/>
    <w:rsid w:val="002D021B"/>
    <w:rsid w:val="002D7DA8"/>
    <w:rsid w:val="002F40CB"/>
    <w:rsid w:val="002F46CB"/>
    <w:rsid w:val="003952C2"/>
    <w:rsid w:val="003C6FFF"/>
    <w:rsid w:val="003F233F"/>
    <w:rsid w:val="00400436"/>
    <w:rsid w:val="004142BE"/>
    <w:rsid w:val="00422B66"/>
    <w:rsid w:val="0045463D"/>
    <w:rsid w:val="00485486"/>
    <w:rsid w:val="004B2C4F"/>
    <w:rsid w:val="004B2CA9"/>
    <w:rsid w:val="004E5C2D"/>
    <w:rsid w:val="00503310"/>
    <w:rsid w:val="005048D0"/>
    <w:rsid w:val="00507DBE"/>
    <w:rsid w:val="00532A93"/>
    <w:rsid w:val="0054797D"/>
    <w:rsid w:val="00591F1C"/>
    <w:rsid w:val="00593278"/>
    <w:rsid w:val="005A29CE"/>
    <w:rsid w:val="005B53D9"/>
    <w:rsid w:val="005F22A1"/>
    <w:rsid w:val="00627469"/>
    <w:rsid w:val="00637FFA"/>
    <w:rsid w:val="006432E3"/>
    <w:rsid w:val="00643889"/>
    <w:rsid w:val="00667FA7"/>
    <w:rsid w:val="0067588D"/>
    <w:rsid w:val="006A228F"/>
    <w:rsid w:val="006C1B8B"/>
    <w:rsid w:val="006D3BFF"/>
    <w:rsid w:val="00720F8B"/>
    <w:rsid w:val="00725252"/>
    <w:rsid w:val="00734E18"/>
    <w:rsid w:val="007474E3"/>
    <w:rsid w:val="00763A9E"/>
    <w:rsid w:val="00772973"/>
    <w:rsid w:val="007752B2"/>
    <w:rsid w:val="00777275"/>
    <w:rsid w:val="00780B53"/>
    <w:rsid w:val="007B0B21"/>
    <w:rsid w:val="007C745E"/>
    <w:rsid w:val="007D5BF8"/>
    <w:rsid w:val="007F13AD"/>
    <w:rsid w:val="00806E83"/>
    <w:rsid w:val="00860373"/>
    <w:rsid w:val="00862EDA"/>
    <w:rsid w:val="008A5A9D"/>
    <w:rsid w:val="008A6D82"/>
    <w:rsid w:val="008F3A28"/>
    <w:rsid w:val="00931200"/>
    <w:rsid w:val="0095346D"/>
    <w:rsid w:val="00965B7B"/>
    <w:rsid w:val="009664C1"/>
    <w:rsid w:val="00980ED0"/>
    <w:rsid w:val="009A4C42"/>
    <w:rsid w:val="009B60F9"/>
    <w:rsid w:val="009B7C0E"/>
    <w:rsid w:val="00A13086"/>
    <w:rsid w:val="00A13743"/>
    <w:rsid w:val="00A6079C"/>
    <w:rsid w:val="00A90239"/>
    <w:rsid w:val="00AA372F"/>
    <w:rsid w:val="00AE3201"/>
    <w:rsid w:val="00AF7C75"/>
    <w:rsid w:val="00B20DCD"/>
    <w:rsid w:val="00B34F57"/>
    <w:rsid w:val="00B7127B"/>
    <w:rsid w:val="00B962BC"/>
    <w:rsid w:val="00BB41D2"/>
    <w:rsid w:val="00BF7337"/>
    <w:rsid w:val="00C04FD9"/>
    <w:rsid w:val="00C4174B"/>
    <w:rsid w:val="00C468F6"/>
    <w:rsid w:val="00C53F5A"/>
    <w:rsid w:val="00C6039F"/>
    <w:rsid w:val="00C90D54"/>
    <w:rsid w:val="00CF40F5"/>
    <w:rsid w:val="00D12E1B"/>
    <w:rsid w:val="00D576CC"/>
    <w:rsid w:val="00D606C6"/>
    <w:rsid w:val="00D65387"/>
    <w:rsid w:val="00D7270C"/>
    <w:rsid w:val="00D75EF3"/>
    <w:rsid w:val="00D870E8"/>
    <w:rsid w:val="00D91B04"/>
    <w:rsid w:val="00D97EFB"/>
    <w:rsid w:val="00DD2162"/>
    <w:rsid w:val="00DD6406"/>
    <w:rsid w:val="00DE2B22"/>
    <w:rsid w:val="00DE4F20"/>
    <w:rsid w:val="00E0411E"/>
    <w:rsid w:val="00E532F9"/>
    <w:rsid w:val="00E618CA"/>
    <w:rsid w:val="00E75E52"/>
    <w:rsid w:val="00E86D4F"/>
    <w:rsid w:val="00EA60ED"/>
    <w:rsid w:val="00EB7D8F"/>
    <w:rsid w:val="00EC0B6F"/>
    <w:rsid w:val="00ED5523"/>
    <w:rsid w:val="00EF6E73"/>
    <w:rsid w:val="00F327F0"/>
    <w:rsid w:val="00F362C5"/>
    <w:rsid w:val="00F546C0"/>
    <w:rsid w:val="00F7244B"/>
    <w:rsid w:val="00F7535B"/>
    <w:rsid w:val="00F771E0"/>
    <w:rsid w:val="00F92A99"/>
    <w:rsid w:val="00F933B5"/>
    <w:rsid w:val="00FB043A"/>
    <w:rsid w:val="00FD7000"/>
    <w:rsid w:val="00FF1402"/>
    <w:rsid w:val="01087A03"/>
    <w:rsid w:val="0183140E"/>
    <w:rsid w:val="021D0B27"/>
    <w:rsid w:val="0222C3FC"/>
    <w:rsid w:val="0227413F"/>
    <w:rsid w:val="0247E498"/>
    <w:rsid w:val="02A44A64"/>
    <w:rsid w:val="02B8F483"/>
    <w:rsid w:val="02D63A8C"/>
    <w:rsid w:val="03201B4B"/>
    <w:rsid w:val="03363366"/>
    <w:rsid w:val="03551CD5"/>
    <w:rsid w:val="037A8F1A"/>
    <w:rsid w:val="03B05477"/>
    <w:rsid w:val="03DD7340"/>
    <w:rsid w:val="0434DEEC"/>
    <w:rsid w:val="044DE987"/>
    <w:rsid w:val="04620825"/>
    <w:rsid w:val="04730C94"/>
    <w:rsid w:val="049701BD"/>
    <w:rsid w:val="050A5517"/>
    <w:rsid w:val="0516C3E4"/>
    <w:rsid w:val="052F9BED"/>
    <w:rsid w:val="05439192"/>
    <w:rsid w:val="056DEA71"/>
    <w:rsid w:val="058A0630"/>
    <w:rsid w:val="058B341E"/>
    <w:rsid w:val="05AE582E"/>
    <w:rsid w:val="064F575E"/>
    <w:rsid w:val="06C6FD35"/>
    <w:rsid w:val="06DB7835"/>
    <w:rsid w:val="06DF61F3"/>
    <w:rsid w:val="072E1484"/>
    <w:rsid w:val="077B8AEC"/>
    <w:rsid w:val="0787C1BE"/>
    <w:rsid w:val="07DD0EC6"/>
    <w:rsid w:val="07E5057D"/>
    <w:rsid w:val="07F5903F"/>
    <w:rsid w:val="0803EBA6"/>
    <w:rsid w:val="0848A32A"/>
    <w:rsid w:val="08874470"/>
    <w:rsid w:val="08909DA0"/>
    <w:rsid w:val="0893F0E2"/>
    <w:rsid w:val="09283607"/>
    <w:rsid w:val="09347044"/>
    <w:rsid w:val="095F8753"/>
    <w:rsid w:val="0A21E7CF"/>
    <w:rsid w:val="0AC3A49A"/>
    <w:rsid w:val="0B4A336C"/>
    <w:rsid w:val="0B635B62"/>
    <w:rsid w:val="0BACA0DA"/>
    <w:rsid w:val="0C6F4087"/>
    <w:rsid w:val="0CA187F3"/>
    <w:rsid w:val="0CB522F9"/>
    <w:rsid w:val="0CC1E678"/>
    <w:rsid w:val="0CCA0A1E"/>
    <w:rsid w:val="0D045AF7"/>
    <w:rsid w:val="0D4065AC"/>
    <w:rsid w:val="0D4257CB"/>
    <w:rsid w:val="0D5BF490"/>
    <w:rsid w:val="0E0BEF84"/>
    <w:rsid w:val="0E49D5F6"/>
    <w:rsid w:val="0E60468F"/>
    <w:rsid w:val="0E6885B9"/>
    <w:rsid w:val="0EB1CA9F"/>
    <w:rsid w:val="0F05E8D0"/>
    <w:rsid w:val="0F7E4F2E"/>
    <w:rsid w:val="1070524D"/>
    <w:rsid w:val="10825A7B"/>
    <w:rsid w:val="10864439"/>
    <w:rsid w:val="109059D1"/>
    <w:rsid w:val="10D8E58F"/>
    <w:rsid w:val="10E0DF64"/>
    <w:rsid w:val="110F34D5"/>
    <w:rsid w:val="11531BEC"/>
    <w:rsid w:val="1171D1E8"/>
    <w:rsid w:val="118B2183"/>
    <w:rsid w:val="13D3A8C1"/>
    <w:rsid w:val="13E22759"/>
    <w:rsid w:val="141C5E36"/>
    <w:rsid w:val="14542EB2"/>
    <w:rsid w:val="1471BB51"/>
    <w:rsid w:val="148489EC"/>
    <w:rsid w:val="14A2CB91"/>
    <w:rsid w:val="14BA6F98"/>
    <w:rsid w:val="14BFB427"/>
    <w:rsid w:val="14DCB383"/>
    <w:rsid w:val="14DCD202"/>
    <w:rsid w:val="14E1D54D"/>
    <w:rsid w:val="152A4D60"/>
    <w:rsid w:val="158C29A1"/>
    <w:rsid w:val="15D60280"/>
    <w:rsid w:val="15DF4A8B"/>
    <w:rsid w:val="1641A10B"/>
    <w:rsid w:val="16CA1448"/>
    <w:rsid w:val="171B5368"/>
    <w:rsid w:val="174617EA"/>
    <w:rsid w:val="188ED2A2"/>
    <w:rsid w:val="190DA342"/>
    <w:rsid w:val="19528194"/>
    <w:rsid w:val="19758EBA"/>
    <w:rsid w:val="1992EF51"/>
    <w:rsid w:val="19BED53A"/>
    <w:rsid w:val="1A01B864"/>
    <w:rsid w:val="1A101464"/>
    <w:rsid w:val="1A8D7A08"/>
    <w:rsid w:val="1AA53E7D"/>
    <w:rsid w:val="1B2C424D"/>
    <w:rsid w:val="1B7DD9CE"/>
    <w:rsid w:val="1BC3791C"/>
    <w:rsid w:val="1BF9CDC5"/>
    <w:rsid w:val="1C7DFFE7"/>
    <w:rsid w:val="1C9DDE61"/>
    <w:rsid w:val="1CF9FCBF"/>
    <w:rsid w:val="1D355F45"/>
    <w:rsid w:val="1D37EEF0"/>
    <w:rsid w:val="1D99263E"/>
    <w:rsid w:val="1DC0E5CA"/>
    <w:rsid w:val="1DD75128"/>
    <w:rsid w:val="1E910F59"/>
    <w:rsid w:val="1FB68E83"/>
    <w:rsid w:val="1FB82213"/>
    <w:rsid w:val="1FE2C76D"/>
    <w:rsid w:val="20038746"/>
    <w:rsid w:val="2037D53D"/>
    <w:rsid w:val="208DD9CB"/>
    <w:rsid w:val="213C2BF3"/>
    <w:rsid w:val="21666D82"/>
    <w:rsid w:val="21677842"/>
    <w:rsid w:val="21CA31A4"/>
    <w:rsid w:val="21D85431"/>
    <w:rsid w:val="222405C9"/>
    <w:rsid w:val="2234D3CD"/>
    <w:rsid w:val="224DFC2A"/>
    <w:rsid w:val="22903029"/>
    <w:rsid w:val="22D58C28"/>
    <w:rsid w:val="238E93FE"/>
    <w:rsid w:val="239754B9"/>
    <w:rsid w:val="23A802BC"/>
    <w:rsid w:val="23B3F191"/>
    <w:rsid w:val="242D948A"/>
    <w:rsid w:val="244F8C55"/>
    <w:rsid w:val="250D89F3"/>
    <w:rsid w:val="251A8B75"/>
    <w:rsid w:val="254FC1F2"/>
    <w:rsid w:val="25FD0179"/>
    <w:rsid w:val="26C68023"/>
    <w:rsid w:val="278FE431"/>
    <w:rsid w:val="279007BF"/>
    <w:rsid w:val="27C853BE"/>
    <w:rsid w:val="27D05231"/>
    <w:rsid w:val="27D09413"/>
    <w:rsid w:val="27EED763"/>
    <w:rsid w:val="285A07A5"/>
    <w:rsid w:val="28F3F67C"/>
    <w:rsid w:val="291EE817"/>
    <w:rsid w:val="29439467"/>
    <w:rsid w:val="295F3745"/>
    <w:rsid w:val="296BD4DF"/>
    <w:rsid w:val="2997531D"/>
    <w:rsid w:val="29F738CC"/>
    <w:rsid w:val="2A15EFD4"/>
    <w:rsid w:val="2A3AA2B8"/>
    <w:rsid w:val="2A664D1A"/>
    <w:rsid w:val="2A93B796"/>
    <w:rsid w:val="2B19FB21"/>
    <w:rsid w:val="2B27FA77"/>
    <w:rsid w:val="2B58D636"/>
    <w:rsid w:val="2B93092D"/>
    <w:rsid w:val="2BD67319"/>
    <w:rsid w:val="2BDDE258"/>
    <w:rsid w:val="2BF11DC8"/>
    <w:rsid w:val="2CA92029"/>
    <w:rsid w:val="2CE15E2C"/>
    <w:rsid w:val="2CFBD4BB"/>
    <w:rsid w:val="2D9CE31C"/>
    <w:rsid w:val="2DFF4943"/>
    <w:rsid w:val="2E043AA9"/>
    <w:rsid w:val="2E2A4F85"/>
    <w:rsid w:val="2E61EFB5"/>
    <w:rsid w:val="2EB31C44"/>
    <w:rsid w:val="2EFB8D90"/>
    <w:rsid w:val="2F73A173"/>
    <w:rsid w:val="3053DEB3"/>
    <w:rsid w:val="308E2BFB"/>
    <w:rsid w:val="309579B2"/>
    <w:rsid w:val="30B69D1E"/>
    <w:rsid w:val="30E38265"/>
    <w:rsid w:val="313D1D12"/>
    <w:rsid w:val="31624925"/>
    <w:rsid w:val="31A2EA29"/>
    <w:rsid w:val="31BC1286"/>
    <w:rsid w:val="3253CB54"/>
    <w:rsid w:val="326FA232"/>
    <w:rsid w:val="327E9425"/>
    <w:rsid w:val="32CD8375"/>
    <w:rsid w:val="32EE4DD7"/>
    <w:rsid w:val="337F29E5"/>
    <w:rsid w:val="33D798A6"/>
    <w:rsid w:val="344E389E"/>
    <w:rsid w:val="34C7A695"/>
    <w:rsid w:val="352ACB72"/>
    <w:rsid w:val="361248AE"/>
    <w:rsid w:val="36351D35"/>
    <w:rsid w:val="364E2327"/>
    <w:rsid w:val="36531BB1"/>
    <w:rsid w:val="3659F58C"/>
    <w:rsid w:val="3674D064"/>
    <w:rsid w:val="3675D625"/>
    <w:rsid w:val="36A74EEC"/>
    <w:rsid w:val="36F3805F"/>
    <w:rsid w:val="36FE1E1B"/>
    <w:rsid w:val="370CA8BC"/>
    <w:rsid w:val="3811A686"/>
    <w:rsid w:val="38516068"/>
    <w:rsid w:val="3853EB19"/>
    <w:rsid w:val="38624C80"/>
    <w:rsid w:val="38D60861"/>
    <w:rsid w:val="390800B9"/>
    <w:rsid w:val="39816B85"/>
    <w:rsid w:val="3985C3E9"/>
    <w:rsid w:val="39F3D626"/>
    <w:rsid w:val="3A0D3667"/>
    <w:rsid w:val="3A399663"/>
    <w:rsid w:val="3A5EDD39"/>
    <w:rsid w:val="3A7F1526"/>
    <w:rsid w:val="3ACCA3CD"/>
    <w:rsid w:val="3B47AA0F"/>
    <w:rsid w:val="3B4B078C"/>
    <w:rsid w:val="3B4F17D8"/>
    <w:rsid w:val="3B89012A"/>
    <w:rsid w:val="3BAC2082"/>
    <w:rsid w:val="3BB34AC5"/>
    <w:rsid w:val="3BCB190D"/>
    <w:rsid w:val="3BE8912B"/>
    <w:rsid w:val="3C36CDD0"/>
    <w:rsid w:val="3CEA98E1"/>
    <w:rsid w:val="3D001B9E"/>
    <w:rsid w:val="3D3261BB"/>
    <w:rsid w:val="3D53D2F7"/>
    <w:rsid w:val="3DA78A26"/>
    <w:rsid w:val="3E050ECB"/>
    <w:rsid w:val="3E612292"/>
    <w:rsid w:val="3E82C3A2"/>
    <w:rsid w:val="3EB509BF"/>
    <w:rsid w:val="3ED5A1D3"/>
    <w:rsid w:val="3F093000"/>
    <w:rsid w:val="3F43CF23"/>
    <w:rsid w:val="3F624BCE"/>
    <w:rsid w:val="3FBD027A"/>
    <w:rsid w:val="3FC3AFCB"/>
    <w:rsid w:val="401B5D93"/>
    <w:rsid w:val="4028044B"/>
    <w:rsid w:val="4031A3A0"/>
    <w:rsid w:val="40D283EF"/>
    <w:rsid w:val="4112E643"/>
    <w:rsid w:val="41B54D4B"/>
    <w:rsid w:val="41FA04C0"/>
    <w:rsid w:val="420F5CA2"/>
    <w:rsid w:val="4212B6E6"/>
    <w:rsid w:val="423428D3"/>
    <w:rsid w:val="42C46FEB"/>
    <w:rsid w:val="42D5EC34"/>
    <w:rsid w:val="42FF9E7A"/>
    <w:rsid w:val="4317AF05"/>
    <w:rsid w:val="431906E4"/>
    <w:rsid w:val="432396E1"/>
    <w:rsid w:val="4355C552"/>
    <w:rsid w:val="435DB211"/>
    <w:rsid w:val="438C452F"/>
    <w:rsid w:val="4435BCF1"/>
    <w:rsid w:val="44788F2A"/>
    <w:rsid w:val="449624CF"/>
    <w:rsid w:val="44BBE587"/>
    <w:rsid w:val="44D70131"/>
    <w:rsid w:val="4517161D"/>
    <w:rsid w:val="45AE96AE"/>
    <w:rsid w:val="45BE18CB"/>
    <w:rsid w:val="45CAC424"/>
    <w:rsid w:val="462AA9D3"/>
    <w:rsid w:val="4632CFC3"/>
    <w:rsid w:val="463A2035"/>
    <w:rsid w:val="46E39055"/>
    <w:rsid w:val="47ABF111"/>
    <w:rsid w:val="47B3DE97"/>
    <w:rsid w:val="47C5840C"/>
    <w:rsid w:val="48437055"/>
    <w:rsid w:val="48723F04"/>
    <w:rsid w:val="487D1183"/>
    <w:rsid w:val="48F005B7"/>
    <w:rsid w:val="491851C2"/>
    <w:rsid w:val="49283C1D"/>
    <w:rsid w:val="4946C14F"/>
    <w:rsid w:val="49C05F30"/>
    <w:rsid w:val="4A126821"/>
    <w:rsid w:val="4A192DA2"/>
    <w:rsid w:val="4A64EB7A"/>
    <w:rsid w:val="4AF8F647"/>
    <w:rsid w:val="4BF468E8"/>
    <w:rsid w:val="4D09569F"/>
    <w:rsid w:val="4D206D16"/>
    <w:rsid w:val="4D3E79A8"/>
    <w:rsid w:val="4D62445F"/>
    <w:rsid w:val="4DAB2EAE"/>
    <w:rsid w:val="4DE66515"/>
    <w:rsid w:val="4E3EAAF7"/>
    <w:rsid w:val="4E45D23C"/>
    <w:rsid w:val="4E6CA8A0"/>
    <w:rsid w:val="4E85D0FD"/>
    <w:rsid w:val="4ED0622A"/>
    <w:rsid w:val="4F3072C5"/>
    <w:rsid w:val="4F400CA1"/>
    <w:rsid w:val="4F50EF6B"/>
    <w:rsid w:val="4F620020"/>
    <w:rsid w:val="4F776F24"/>
    <w:rsid w:val="4F8CAA5F"/>
    <w:rsid w:val="4FB602D3"/>
    <w:rsid w:val="4FD751E6"/>
    <w:rsid w:val="5021A15E"/>
    <w:rsid w:val="506A4F96"/>
    <w:rsid w:val="50EC42C8"/>
    <w:rsid w:val="510025B2"/>
    <w:rsid w:val="51157CED"/>
    <w:rsid w:val="51469A50"/>
    <w:rsid w:val="515F8CAB"/>
    <w:rsid w:val="51B248B8"/>
    <w:rsid w:val="5245B9B5"/>
    <w:rsid w:val="5249CD55"/>
    <w:rsid w:val="52C98117"/>
    <w:rsid w:val="53149B85"/>
    <w:rsid w:val="534019C3"/>
    <w:rsid w:val="534C3828"/>
    <w:rsid w:val="534E1919"/>
    <w:rsid w:val="5437C674"/>
    <w:rsid w:val="54F597A8"/>
    <w:rsid w:val="5525E15B"/>
    <w:rsid w:val="5528C07A"/>
    <w:rsid w:val="55D396D5"/>
    <w:rsid w:val="55DDAC6D"/>
    <w:rsid w:val="560515BC"/>
    <w:rsid w:val="5667C3CE"/>
    <w:rsid w:val="56CA0667"/>
    <w:rsid w:val="56FB5F06"/>
    <w:rsid w:val="575ED21F"/>
    <w:rsid w:val="57628A31"/>
    <w:rsid w:val="5774AF1E"/>
    <w:rsid w:val="577B1065"/>
    <w:rsid w:val="57A0E61D"/>
    <w:rsid w:val="57A3A4DE"/>
    <w:rsid w:val="57ADB95A"/>
    <w:rsid w:val="57E35C94"/>
    <w:rsid w:val="5813E8CF"/>
    <w:rsid w:val="58A69DF8"/>
    <w:rsid w:val="58C385DA"/>
    <w:rsid w:val="58E0D45F"/>
    <w:rsid w:val="58E18F81"/>
    <w:rsid w:val="58E66E3E"/>
    <w:rsid w:val="58EDA2EE"/>
    <w:rsid w:val="58FAA280"/>
    <w:rsid w:val="5909DE85"/>
    <w:rsid w:val="59143E25"/>
    <w:rsid w:val="594EB7D8"/>
    <w:rsid w:val="596019ED"/>
    <w:rsid w:val="5AB00E86"/>
    <w:rsid w:val="5AE584F1"/>
    <w:rsid w:val="5B4BF6E7"/>
    <w:rsid w:val="5B537A61"/>
    <w:rsid w:val="5C2F95F5"/>
    <w:rsid w:val="5C40FBC3"/>
    <w:rsid w:val="5C65385C"/>
    <w:rsid w:val="5C6BCF77"/>
    <w:rsid w:val="5C84995B"/>
    <w:rsid w:val="5D097D4A"/>
    <w:rsid w:val="5D26674F"/>
    <w:rsid w:val="5D2E8D46"/>
    <w:rsid w:val="5E50DE44"/>
    <w:rsid w:val="5EE38604"/>
    <w:rsid w:val="5F0B1460"/>
    <w:rsid w:val="5F4B111F"/>
    <w:rsid w:val="5F4E7814"/>
    <w:rsid w:val="5F7D4392"/>
    <w:rsid w:val="6003B662"/>
    <w:rsid w:val="6023B427"/>
    <w:rsid w:val="602D3399"/>
    <w:rsid w:val="605DA6F7"/>
    <w:rsid w:val="60883C01"/>
    <w:rsid w:val="60BFDA4D"/>
    <w:rsid w:val="60E2316C"/>
    <w:rsid w:val="614C1B55"/>
    <w:rsid w:val="61DCEE6D"/>
    <w:rsid w:val="624E3AAA"/>
    <w:rsid w:val="6264A79A"/>
    <w:rsid w:val="627E209F"/>
    <w:rsid w:val="62A184C6"/>
    <w:rsid w:val="62FB29C4"/>
    <w:rsid w:val="630DE9CF"/>
    <w:rsid w:val="63110489"/>
    <w:rsid w:val="6315612B"/>
    <w:rsid w:val="632205FB"/>
    <w:rsid w:val="636C2A69"/>
    <w:rsid w:val="63A3879F"/>
    <w:rsid w:val="6419F100"/>
    <w:rsid w:val="64213C76"/>
    <w:rsid w:val="643EAC2D"/>
    <w:rsid w:val="64794BC1"/>
    <w:rsid w:val="648F5D0C"/>
    <w:rsid w:val="649DE9C5"/>
    <w:rsid w:val="64B945CC"/>
    <w:rsid w:val="64FC8C20"/>
    <w:rsid w:val="6541FF6A"/>
    <w:rsid w:val="6573CAC0"/>
    <w:rsid w:val="657A55E4"/>
    <w:rsid w:val="658CBDA9"/>
    <w:rsid w:val="65A0832F"/>
    <w:rsid w:val="65D8E604"/>
    <w:rsid w:val="65F17D08"/>
    <w:rsid w:val="65FFAD3B"/>
    <w:rsid w:val="6616C669"/>
    <w:rsid w:val="6716A801"/>
    <w:rsid w:val="678D7886"/>
    <w:rsid w:val="678FA098"/>
    <w:rsid w:val="69B1F1ED"/>
    <w:rsid w:val="69CED7F5"/>
    <w:rsid w:val="69FA4D73"/>
    <w:rsid w:val="6A34AA3D"/>
    <w:rsid w:val="6AB94204"/>
    <w:rsid w:val="6AFD8F2A"/>
    <w:rsid w:val="6C15D634"/>
    <w:rsid w:val="6C66439F"/>
    <w:rsid w:val="6D240C62"/>
    <w:rsid w:val="6D4A69E5"/>
    <w:rsid w:val="6DB6C3FF"/>
    <w:rsid w:val="6E080B0D"/>
    <w:rsid w:val="6E363F52"/>
    <w:rsid w:val="6E387403"/>
    <w:rsid w:val="6E4E2E0E"/>
    <w:rsid w:val="6E5703CD"/>
    <w:rsid w:val="6EE9AFC4"/>
    <w:rsid w:val="6F8BD48B"/>
    <w:rsid w:val="6F9D8ABD"/>
    <w:rsid w:val="704844F3"/>
    <w:rsid w:val="708DAE40"/>
    <w:rsid w:val="70FAB153"/>
    <w:rsid w:val="71163144"/>
    <w:rsid w:val="711748B1"/>
    <w:rsid w:val="7117F757"/>
    <w:rsid w:val="711E20A5"/>
    <w:rsid w:val="7295FD28"/>
    <w:rsid w:val="73330F37"/>
    <w:rsid w:val="733499F1"/>
    <w:rsid w:val="73BBE01A"/>
    <w:rsid w:val="7403C858"/>
    <w:rsid w:val="743E6D27"/>
    <w:rsid w:val="74423E1A"/>
    <w:rsid w:val="74E4CA83"/>
    <w:rsid w:val="7541880E"/>
    <w:rsid w:val="75DFD523"/>
    <w:rsid w:val="7608A385"/>
    <w:rsid w:val="76326B91"/>
    <w:rsid w:val="7662DAB7"/>
    <w:rsid w:val="766D4F46"/>
    <w:rsid w:val="76BFA81E"/>
    <w:rsid w:val="7735142A"/>
    <w:rsid w:val="77EF7E54"/>
    <w:rsid w:val="782995BA"/>
    <w:rsid w:val="7829D9D0"/>
    <w:rsid w:val="7863D501"/>
    <w:rsid w:val="7878616A"/>
    <w:rsid w:val="788AD3E1"/>
    <w:rsid w:val="78CBA9B9"/>
    <w:rsid w:val="79368DA4"/>
    <w:rsid w:val="7965010C"/>
    <w:rsid w:val="797E736E"/>
    <w:rsid w:val="79B526D8"/>
    <w:rsid w:val="7A37E76C"/>
    <w:rsid w:val="7ABE2AF7"/>
    <w:rsid w:val="7ADEA867"/>
    <w:rsid w:val="7AE45103"/>
    <w:rsid w:val="7B310734"/>
    <w:rsid w:val="7B70D406"/>
    <w:rsid w:val="7BC850C1"/>
    <w:rsid w:val="7C6F1598"/>
    <w:rsid w:val="7C7ECFDC"/>
    <w:rsid w:val="7C9222BE"/>
    <w:rsid w:val="7C9DA97C"/>
    <w:rsid w:val="7C9E3AD1"/>
    <w:rsid w:val="7D20DE4C"/>
    <w:rsid w:val="7D39256C"/>
    <w:rsid w:val="7DBB634C"/>
    <w:rsid w:val="7DFB683A"/>
    <w:rsid w:val="7E08E228"/>
    <w:rsid w:val="7E14CAC2"/>
    <w:rsid w:val="7E46994D"/>
    <w:rsid w:val="7EE46E05"/>
    <w:rsid w:val="7FAC2FD5"/>
    <w:rsid w:val="7FC9C380"/>
    <w:rsid w:val="7FE4A6B2"/>
    <w:rsid w:val="7F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5AC"/>
  <w15:docId w15:val="{4EB66590-9090-3240-B394-D96B871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E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0E8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0E8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0E8"/>
    <w:pPr>
      <w:pBdr>
        <w:top w:val="single" w:sz="6" w:space="2" w:color="F0A22E" w:themeColor="accent1"/>
        <w:left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0E8"/>
    <w:pPr>
      <w:pBdr>
        <w:top w:val="dotted" w:sz="6" w:space="2" w:color="F0A22E" w:themeColor="accent1"/>
        <w:left w:val="dotted" w:sz="6" w:space="2" w:color="F0A22E" w:themeColor="accent1"/>
      </w:pBdr>
      <w:spacing w:before="300" w:after="0"/>
      <w:outlineLvl w:val="3"/>
    </w:pPr>
    <w:rPr>
      <w:caps/>
      <w:color w:val="C77C0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0E8"/>
    <w:pPr>
      <w:pBdr>
        <w:bottom w:val="single" w:sz="6" w:space="1" w:color="F0A22E" w:themeColor="accent1"/>
      </w:pBdr>
      <w:spacing w:before="300" w:after="0"/>
      <w:outlineLvl w:val="4"/>
    </w:pPr>
    <w:rPr>
      <w:caps/>
      <w:color w:val="C77C0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0E8"/>
    <w:pPr>
      <w:pBdr>
        <w:bottom w:val="dotted" w:sz="6" w:space="1" w:color="F0A22E" w:themeColor="accent1"/>
      </w:pBdr>
      <w:spacing w:before="300" w:after="0"/>
      <w:outlineLvl w:val="5"/>
    </w:pPr>
    <w:rPr>
      <w:caps/>
      <w:color w:val="C77C0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0E8"/>
    <w:pPr>
      <w:spacing w:before="300" w:after="0"/>
      <w:outlineLvl w:val="6"/>
    </w:pPr>
    <w:rPr>
      <w:caps/>
      <w:color w:val="C77C0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0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0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AD1F1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00"/>
    <w:rPr>
      <w:color w:val="FFC42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70E8"/>
    <w:rPr>
      <w:b/>
      <w:bCs/>
      <w:caps/>
      <w:color w:val="FFFFFF" w:themeColor="background1"/>
      <w:spacing w:val="15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0E8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0E8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0E8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0E8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0E8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0E8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0E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0E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0E8"/>
    <w:rPr>
      <w:b/>
      <w:bCs/>
      <w:color w:val="C77C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0E8"/>
    <w:pPr>
      <w:spacing w:before="720"/>
    </w:pPr>
    <w:rPr>
      <w:caps/>
      <w:color w:val="F0A22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0E8"/>
    <w:rPr>
      <w:caps/>
      <w:color w:val="F0A22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0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0E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70E8"/>
    <w:rPr>
      <w:b/>
      <w:bCs/>
    </w:rPr>
  </w:style>
  <w:style w:type="character" w:styleId="Emphasis">
    <w:name w:val="Emphasis"/>
    <w:uiPriority w:val="20"/>
    <w:qFormat/>
    <w:rsid w:val="00D870E8"/>
    <w:rPr>
      <w:caps/>
      <w:color w:val="8452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0E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70E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70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70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0E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0E8"/>
    <w:pPr>
      <w:pBdr>
        <w:top w:val="single" w:sz="4" w:space="10" w:color="F0A22E" w:themeColor="accent1"/>
        <w:left w:val="single" w:sz="4" w:space="10" w:color="F0A22E" w:themeColor="accent1"/>
      </w:pBdr>
      <w:spacing w:after="0"/>
      <w:ind w:left="1296" w:right="1152"/>
      <w:jc w:val="both"/>
    </w:pPr>
    <w:rPr>
      <w:i/>
      <w:iCs/>
      <w:color w:val="F0A2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0E8"/>
    <w:rPr>
      <w:i/>
      <w:iCs/>
      <w:color w:val="F0A22E" w:themeColor="accent1"/>
      <w:sz w:val="20"/>
      <w:szCs w:val="20"/>
    </w:rPr>
  </w:style>
  <w:style w:type="character" w:styleId="SubtleEmphasis">
    <w:name w:val="Subtle Emphasis"/>
    <w:uiPriority w:val="19"/>
    <w:qFormat/>
    <w:rsid w:val="00D870E8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D870E8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D870E8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D870E8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D870E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0E8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66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C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64C1"/>
  </w:style>
  <w:style w:type="paragraph" w:styleId="Header">
    <w:name w:val="header"/>
    <w:basedOn w:val="Normal"/>
    <w:link w:val="HeaderChar"/>
    <w:uiPriority w:val="99"/>
    <w:unhideWhenUsed/>
    <w:rsid w:val="00966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C1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dezelski@uscc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dezelski@usccb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8647D-E2CB-482C-95F7-02753D946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C1F73-24B7-4BB6-ADF2-2BD07E4E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Owner</cp:lastModifiedBy>
  <cp:revision>2</cp:revision>
  <cp:lastPrinted>2020-01-28T17:07:00Z</cp:lastPrinted>
  <dcterms:created xsi:type="dcterms:W3CDTF">2021-12-09T23:42:00Z</dcterms:created>
  <dcterms:modified xsi:type="dcterms:W3CDTF">2021-12-09T23:42:00Z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